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A2FA" w14:textId="77777777" w:rsidR="00BA06EE" w:rsidRPr="006854C9" w:rsidRDefault="003E7DEC" w:rsidP="00091E4E">
      <w:pPr>
        <w:tabs>
          <w:tab w:val="left" w:pos="-720"/>
          <w:tab w:val="left" w:pos="0"/>
        </w:tabs>
        <w:suppressAutoHyphens/>
        <w:spacing w:after="0" w:line="240" w:lineRule="auto"/>
        <w:jc w:val="center"/>
        <w:rPr>
          <w:rFonts w:ascii="Arial" w:eastAsia="Times New Roman" w:hAnsi="Arial" w:cs="Arial"/>
          <w:b/>
          <w:spacing w:val="-3"/>
          <w:sz w:val="28"/>
          <w:szCs w:val="28"/>
          <w:lang w:eastAsia="en-GB"/>
        </w:rPr>
      </w:pPr>
      <w:r w:rsidRPr="006854C9">
        <w:rPr>
          <w:rFonts w:ascii="Arial" w:eastAsia="Times New Roman" w:hAnsi="Arial" w:cs="Arial"/>
          <w:b/>
          <w:spacing w:val="-3"/>
          <w:sz w:val="28"/>
          <w:szCs w:val="28"/>
          <w:lang w:eastAsia="en-GB"/>
        </w:rPr>
        <w:t xml:space="preserve">SAPIENTIA EDUCATION </w:t>
      </w:r>
      <w:r w:rsidR="00BA06EE" w:rsidRPr="006854C9">
        <w:rPr>
          <w:rFonts w:ascii="Arial" w:eastAsia="Times New Roman" w:hAnsi="Arial" w:cs="Arial"/>
          <w:b/>
          <w:spacing w:val="-3"/>
          <w:sz w:val="28"/>
          <w:szCs w:val="28"/>
          <w:lang w:eastAsia="en-GB"/>
        </w:rPr>
        <w:t>TRUST</w:t>
      </w:r>
    </w:p>
    <w:p w14:paraId="21182BC9" w14:textId="77777777" w:rsidR="003E7DEC" w:rsidRPr="006854C9" w:rsidRDefault="003E7DEC" w:rsidP="00091E4E">
      <w:pPr>
        <w:tabs>
          <w:tab w:val="left" w:pos="-720"/>
          <w:tab w:val="left" w:pos="0"/>
        </w:tabs>
        <w:suppressAutoHyphens/>
        <w:spacing w:after="0" w:line="240" w:lineRule="auto"/>
        <w:jc w:val="center"/>
        <w:rPr>
          <w:rFonts w:ascii="Arial" w:eastAsia="Times New Roman" w:hAnsi="Arial" w:cs="Arial"/>
          <w:b/>
          <w:spacing w:val="-3"/>
          <w:sz w:val="24"/>
          <w:szCs w:val="24"/>
          <w:lang w:eastAsia="en-GB"/>
        </w:rPr>
      </w:pPr>
    </w:p>
    <w:p w14:paraId="37548521" w14:textId="77777777" w:rsidR="003E7DEC" w:rsidRPr="006854C9" w:rsidRDefault="00DC7D32" w:rsidP="00091E4E">
      <w:pPr>
        <w:tabs>
          <w:tab w:val="left" w:pos="-720"/>
          <w:tab w:val="left" w:pos="0"/>
        </w:tabs>
        <w:suppressAutoHyphens/>
        <w:spacing w:after="0" w:line="240" w:lineRule="auto"/>
        <w:jc w:val="center"/>
        <w:rPr>
          <w:rFonts w:ascii="Arial" w:eastAsia="Times New Roman" w:hAnsi="Arial" w:cs="Arial"/>
          <w:b/>
          <w:spacing w:val="-3"/>
          <w:sz w:val="28"/>
          <w:szCs w:val="28"/>
          <w:lang w:eastAsia="en-GB"/>
        </w:rPr>
      </w:pPr>
      <w:r>
        <w:rPr>
          <w:rFonts w:ascii="Arial" w:eastAsia="Times New Roman" w:hAnsi="Arial" w:cs="Arial"/>
          <w:b/>
          <w:spacing w:val="-3"/>
          <w:sz w:val="28"/>
          <w:szCs w:val="28"/>
          <w:lang w:eastAsia="en-GB"/>
        </w:rPr>
        <w:t>GHOST HILL INFANT AND NURSERY SCHOOL</w:t>
      </w:r>
    </w:p>
    <w:p w14:paraId="408404ED" w14:textId="77777777" w:rsidR="00BA06EE" w:rsidRPr="006854C9" w:rsidRDefault="00BA06EE" w:rsidP="00091E4E">
      <w:pPr>
        <w:tabs>
          <w:tab w:val="left" w:pos="-720"/>
          <w:tab w:val="left" w:pos="0"/>
        </w:tabs>
        <w:suppressAutoHyphens/>
        <w:spacing w:after="0" w:line="240" w:lineRule="auto"/>
        <w:jc w:val="center"/>
        <w:rPr>
          <w:rFonts w:ascii="Arial" w:eastAsia="Times New Roman" w:hAnsi="Arial" w:cs="Arial"/>
          <w:b/>
          <w:spacing w:val="-3"/>
          <w:sz w:val="28"/>
          <w:szCs w:val="28"/>
          <w:lang w:eastAsia="en-GB"/>
        </w:rPr>
      </w:pPr>
    </w:p>
    <w:p w14:paraId="23BDCBF2" w14:textId="77777777" w:rsidR="00BA06EE" w:rsidRPr="006854C9" w:rsidRDefault="00BA06EE" w:rsidP="00091E4E">
      <w:pPr>
        <w:tabs>
          <w:tab w:val="left" w:pos="-720"/>
          <w:tab w:val="left" w:pos="0"/>
        </w:tabs>
        <w:suppressAutoHyphens/>
        <w:spacing w:after="0" w:line="240" w:lineRule="auto"/>
        <w:jc w:val="center"/>
        <w:rPr>
          <w:rFonts w:ascii="Arial" w:eastAsia="Times New Roman" w:hAnsi="Arial" w:cs="Arial"/>
          <w:b/>
          <w:spacing w:val="-3"/>
          <w:sz w:val="28"/>
          <w:szCs w:val="28"/>
          <w:lang w:eastAsia="en-GB"/>
        </w:rPr>
      </w:pPr>
      <w:r w:rsidRPr="006854C9">
        <w:rPr>
          <w:rFonts w:ascii="Arial" w:eastAsia="Times New Roman" w:hAnsi="Arial" w:cs="Arial"/>
          <w:b/>
          <w:spacing w:val="-3"/>
          <w:sz w:val="28"/>
          <w:szCs w:val="28"/>
          <w:lang w:eastAsia="en-GB"/>
        </w:rPr>
        <w:t xml:space="preserve">ADMISSIONS POLICY, PROCEDURES AND GUIDANCE </w:t>
      </w:r>
    </w:p>
    <w:p w14:paraId="4345C035" w14:textId="20403607" w:rsidR="00BA06EE" w:rsidRPr="006854C9" w:rsidRDefault="00BA06EE" w:rsidP="00091E4E">
      <w:pPr>
        <w:tabs>
          <w:tab w:val="left" w:pos="-720"/>
          <w:tab w:val="left" w:pos="0"/>
        </w:tabs>
        <w:suppressAutoHyphens/>
        <w:spacing w:after="0" w:line="240" w:lineRule="auto"/>
        <w:jc w:val="center"/>
        <w:rPr>
          <w:rFonts w:ascii="Arial" w:eastAsia="Times New Roman" w:hAnsi="Arial" w:cs="Arial"/>
          <w:b/>
          <w:spacing w:val="-3"/>
          <w:sz w:val="28"/>
          <w:szCs w:val="28"/>
          <w:lang w:eastAsia="en-GB"/>
        </w:rPr>
      </w:pPr>
      <w:r w:rsidRPr="006854C9">
        <w:rPr>
          <w:rFonts w:ascii="Arial" w:eastAsia="Times New Roman" w:hAnsi="Arial" w:cs="Arial"/>
          <w:b/>
          <w:spacing w:val="-3"/>
          <w:sz w:val="28"/>
          <w:szCs w:val="28"/>
          <w:lang w:eastAsia="en-GB"/>
        </w:rPr>
        <w:t>FOR SEPTEMBER 20</w:t>
      </w:r>
      <w:r w:rsidR="009A6F65">
        <w:rPr>
          <w:rFonts w:ascii="Arial" w:eastAsia="Times New Roman" w:hAnsi="Arial" w:cs="Arial"/>
          <w:b/>
          <w:spacing w:val="-3"/>
          <w:sz w:val="28"/>
          <w:szCs w:val="28"/>
          <w:lang w:eastAsia="en-GB"/>
        </w:rPr>
        <w:t>2</w:t>
      </w:r>
      <w:r w:rsidR="00557598">
        <w:rPr>
          <w:rFonts w:ascii="Arial" w:eastAsia="Times New Roman" w:hAnsi="Arial" w:cs="Arial"/>
          <w:b/>
          <w:spacing w:val="-3"/>
          <w:sz w:val="28"/>
          <w:szCs w:val="28"/>
          <w:lang w:eastAsia="en-GB"/>
        </w:rPr>
        <w:t>6</w:t>
      </w:r>
    </w:p>
    <w:p w14:paraId="65EB7B0E" w14:textId="77777777" w:rsidR="00BA06EE" w:rsidRPr="006854C9" w:rsidRDefault="00BA06EE" w:rsidP="00091E4E">
      <w:pPr>
        <w:tabs>
          <w:tab w:val="left" w:pos="-720"/>
          <w:tab w:val="left" w:pos="0"/>
        </w:tabs>
        <w:suppressAutoHyphens/>
        <w:spacing w:after="0" w:line="240" w:lineRule="auto"/>
        <w:jc w:val="both"/>
        <w:rPr>
          <w:rFonts w:ascii="Arial" w:eastAsia="Times New Roman" w:hAnsi="Arial" w:cs="Arial"/>
          <w:spacing w:val="-3"/>
          <w:sz w:val="16"/>
          <w:szCs w:val="16"/>
          <w:u w:val="single"/>
          <w:lang w:eastAsia="en-GB"/>
        </w:rPr>
      </w:pPr>
    </w:p>
    <w:p w14:paraId="15DCC512" w14:textId="77777777" w:rsidR="00BA06EE" w:rsidRPr="006854C9" w:rsidRDefault="00BA06EE" w:rsidP="00091E4E">
      <w:pPr>
        <w:numPr>
          <w:ilvl w:val="0"/>
          <w:numId w:val="1"/>
        </w:numPr>
        <w:tabs>
          <w:tab w:val="left" w:pos="-720"/>
          <w:tab w:val="left" w:pos="240"/>
        </w:tabs>
        <w:suppressAutoHyphens/>
        <w:spacing w:after="0" w:line="240" w:lineRule="auto"/>
        <w:ind w:left="240" w:hanging="240"/>
        <w:jc w:val="both"/>
        <w:rPr>
          <w:rFonts w:ascii="Arial" w:eastAsia="Times New Roman" w:hAnsi="Arial" w:cs="Arial"/>
          <w:b/>
          <w:spacing w:val="-3"/>
          <w:sz w:val="24"/>
          <w:szCs w:val="24"/>
          <w:lang w:eastAsia="en-GB"/>
        </w:rPr>
      </w:pPr>
      <w:r w:rsidRPr="006854C9">
        <w:rPr>
          <w:rFonts w:ascii="Arial" w:eastAsia="Times New Roman" w:hAnsi="Arial" w:cs="Arial"/>
          <w:b/>
          <w:spacing w:val="-3"/>
          <w:sz w:val="24"/>
          <w:szCs w:val="24"/>
          <w:lang w:eastAsia="en-GB"/>
        </w:rPr>
        <w:t>INTRODUCTION</w:t>
      </w:r>
    </w:p>
    <w:p w14:paraId="5180F61D"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spacing w:val="-3"/>
          <w:sz w:val="16"/>
          <w:szCs w:val="16"/>
          <w:lang w:eastAsia="en-GB"/>
        </w:rPr>
      </w:pPr>
    </w:p>
    <w:p w14:paraId="5B6EA7AD" w14:textId="79850A01" w:rsidR="00BA06EE" w:rsidRPr="006854C9" w:rsidRDefault="00BA06EE" w:rsidP="00091E4E">
      <w:pPr>
        <w:tabs>
          <w:tab w:val="left" w:pos="-720"/>
          <w:tab w:val="left" w:pos="-284"/>
          <w:tab w:val="left" w:pos="240"/>
        </w:tabs>
        <w:suppressAutoHyphens/>
        <w:spacing w:after="0" w:line="240" w:lineRule="auto"/>
        <w:jc w:val="both"/>
        <w:rPr>
          <w:rFonts w:ascii="Arial" w:eastAsia="Times New Roman" w:hAnsi="Arial" w:cs="Arial"/>
          <w:spacing w:val="-3"/>
          <w:sz w:val="24"/>
          <w:szCs w:val="24"/>
          <w:lang w:eastAsia="en-GB"/>
        </w:rPr>
      </w:pPr>
      <w:r w:rsidRPr="006854C9">
        <w:rPr>
          <w:rFonts w:ascii="Arial" w:eastAsia="Times New Roman" w:hAnsi="Arial" w:cs="Arial"/>
          <w:spacing w:val="-3"/>
          <w:sz w:val="24"/>
          <w:szCs w:val="24"/>
          <w:lang w:eastAsia="en-GB"/>
        </w:rPr>
        <w:t xml:space="preserve">Admission to </w:t>
      </w:r>
      <w:r w:rsidR="00DC7D32">
        <w:rPr>
          <w:rFonts w:ascii="Arial" w:eastAsia="Times New Roman" w:hAnsi="Arial" w:cs="Arial"/>
          <w:spacing w:val="-3"/>
          <w:sz w:val="24"/>
          <w:szCs w:val="24"/>
          <w:lang w:eastAsia="en-GB"/>
        </w:rPr>
        <w:t>Ghost Hill Infant and Nursery School</w:t>
      </w:r>
      <w:r w:rsidRPr="006854C9">
        <w:rPr>
          <w:rFonts w:ascii="Arial" w:eastAsia="Times New Roman" w:hAnsi="Arial" w:cs="Arial"/>
          <w:spacing w:val="-3"/>
          <w:sz w:val="24"/>
          <w:szCs w:val="24"/>
          <w:lang w:eastAsia="en-GB"/>
        </w:rPr>
        <w:t xml:space="preserve"> is regulated by the Academy Trust Admissions Policy which has been determined in accordance with the statutory School Admissions Code issued under section 84 of the School Standards and Framework Act 1998. </w:t>
      </w:r>
      <w:r w:rsidR="00C35C27">
        <w:rPr>
          <w:rFonts w:ascii="Arial" w:eastAsia="Times New Roman" w:hAnsi="Arial" w:cs="Arial"/>
          <w:spacing w:val="-3"/>
          <w:sz w:val="24"/>
          <w:szCs w:val="24"/>
          <w:lang w:eastAsia="en-GB"/>
        </w:rPr>
        <w:t xml:space="preserve"> </w:t>
      </w:r>
      <w:proofErr w:type="spellStart"/>
      <w:r w:rsidR="00C35C27">
        <w:rPr>
          <w:rFonts w:ascii="Arial" w:eastAsia="Times New Roman" w:hAnsi="Arial" w:cs="Arial"/>
          <w:spacing w:val="-3"/>
          <w:sz w:val="24"/>
          <w:szCs w:val="24"/>
          <w:lang w:eastAsia="en-GB"/>
        </w:rPr>
        <w:t>Sap</w:t>
      </w:r>
      <w:r w:rsidR="0095293B">
        <w:rPr>
          <w:rFonts w:ascii="Arial" w:eastAsia="Times New Roman" w:hAnsi="Arial" w:cs="Arial"/>
          <w:spacing w:val="-3"/>
          <w:sz w:val="24"/>
          <w:szCs w:val="24"/>
          <w:lang w:eastAsia="en-GB"/>
        </w:rPr>
        <w:t>i</w:t>
      </w:r>
      <w:r w:rsidR="00C35C27">
        <w:rPr>
          <w:rFonts w:ascii="Arial" w:eastAsia="Times New Roman" w:hAnsi="Arial" w:cs="Arial"/>
          <w:spacing w:val="-3"/>
          <w:sz w:val="24"/>
          <w:szCs w:val="24"/>
          <w:lang w:eastAsia="en-GB"/>
        </w:rPr>
        <w:t>entia</w:t>
      </w:r>
      <w:proofErr w:type="spellEnd"/>
      <w:r w:rsidR="00C35C27">
        <w:rPr>
          <w:rFonts w:ascii="Arial" w:eastAsia="Times New Roman" w:hAnsi="Arial" w:cs="Arial"/>
          <w:spacing w:val="-3"/>
          <w:sz w:val="24"/>
          <w:szCs w:val="24"/>
          <w:lang w:eastAsia="en-GB"/>
        </w:rPr>
        <w:t xml:space="preserve"> Education Trust (SET) is the Admissions Authority and </w:t>
      </w:r>
      <w:r w:rsidR="00DC7D32">
        <w:rPr>
          <w:rFonts w:ascii="Arial" w:eastAsia="Times New Roman" w:hAnsi="Arial" w:cs="Arial"/>
          <w:spacing w:val="-3"/>
          <w:sz w:val="24"/>
          <w:szCs w:val="24"/>
          <w:lang w:eastAsia="en-GB"/>
        </w:rPr>
        <w:t>Ghost Hill Infant and Nursery School</w:t>
      </w:r>
      <w:r w:rsidRPr="006854C9">
        <w:rPr>
          <w:rFonts w:ascii="Arial" w:eastAsia="Times New Roman" w:hAnsi="Arial" w:cs="Arial"/>
          <w:spacing w:val="-3"/>
          <w:sz w:val="24"/>
          <w:szCs w:val="24"/>
          <w:lang w:eastAsia="en-GB"/>
        </w:rPr>
        <w:t xml:space="preserve"> </w:t>
      </w:r>
      <w:r w:rsidR="00C35C27">
        <w:rPr>
          <w:rFonts w:ascii="Arial" w:eastAsia="Times New Roman" w:hAnsi="Arial" w:cs="Arial"/>
          <w:spacing w:val="-3"/>
          <w:sz w:val="24"/>
          <w:szCs w:val="24"/>
          <w:lang w:eastAsia="en-GB"/>
        </w:rPr>
        <w:t xml:space="preserve">administer the process on behalf of SET. </w:t>
      </w:r>
      <w:r w:rsidRPr="006854C9">
        <w:rPr>
          <w:rFonts w:ascii="Arial" w:eastAsia="Times New Roman" w:hAnsi="Arial" w:cs="Arial"/>
          <w:spacing w:val="-3"/>
          <w:sz w:val="24"/>
          <w:szCs w:val="24"/>
          <w:lang w:eastAsia="en-GB"/>
        </w:rPr>
        <w:t xml:space="preserve"> Norfolk County Council, the local authority, have responsibility for co-ordinating </w:t>
      </w:r>
      <w:r w:rsidR="00DC7D32">
        <w:rPr>
          <w:rFonts w:ascii="Arial" w:eastAsia="Times New Roman" w:hAnsi="Arial" w:cs="Arial"/>
          <w:spacing w:val="-3"/>
          <w:sz w:val="24"/>
          <w:szCs w:val="24"/>
          <w:lang w:eastAsia="en-GB"/>
        </w:rPr>
        <w:t xml:space="preserve">Reception </w:t>
      </w:r>
      <w:r w:rsidRPr="006854C9">
        <w:rPr>
          <w:rFonts w:ascii="Arial" w:eastAsia="Times New Roman" w:hAnsi="Arial" w:cs="Arial"/>
          <w:spacing w:val="-3"/>
          <w:sz w:val="24"/>
          <w:szCs w:val="24"/>
          <w:lang w:eastAsia="en-GB"/>
        </w:rPr>
        <w:t>Year admissions for the normal point of entry in September.</w:t>
      </w:r>
    </w:p>
    <w:p w14:paraId="3F237C54" w14:textId="77777777" w:rsidR="00BA06EE" w:rsidRPr="006854C9" w:rsidRDefault="00BA06EE" w:rsidP="00091E4E">
      <w:pPr>
        <w:tabs>
          <w:tab w:val="left" w:pos="-720"/>
          <w:tab w:val="left" w:pos="-284"/>
          <w:tab w:val="left" w:pos="240"/>
        </w:tabs>
        <w:suppressAutoHyphens/>
        <w:spacing w:after="0" w:line="240" w:lineRule="auto"/>
        <w:ind w:left="240"/>
        <w:jc w:val="both"/>
        <w:rPr>
          <w:rFonts w:ascii="Arial" w:eastAsia="Times New Roman" w:hAnsi="Arial" w:cs="Arial"/>
          <w:spacing w:val="-3"/>
          <w:sz w:val="20"/>
          <w:szCs w:val="20"/>
          <w:lang w:eastAsia="en-GB"/>
        </w:rPr>
      </w:pPr>
    </w:p>
    <w:p w14:paraId="4F656C3F"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spacing w:val="-3"/>
          <w:sz w:val="20"/>
          <w:szCs w:val="20"/>
          <w:lang w:eastAsia="en-GB"/>
        </w:rPr>
      </w:pPr>
    </w:p>
    <w:p w14:paraId="00F67C8A" w14:textId="77777777" w:rsidR="00BA06EE" w:rsidRPr="006854C9" w:rsidRDefault="0092061B" w:rsidP="00091E4E">
      <w:pPr>
        <w:numPr>
          <w:ilvl w:val="0"/>
          <w:numId w:val="1"/>
        </w:numPr>
        <w:tabs>
          <w:tab w:val="left" w:pos="-720"/>
          <w:tab w:val="left" w:pos="-284"/>
          <w:tab w:val="left" w:pos="0"/>
        </w:tabs>
        <w:suppressAutoHyphens/>
        <w:spacing w:after="0" w:line="240" w:lineRule="auto"/>
        <w:ind w:left="240" w:hanging="240"/>
        <w:jc w:val="both"/>
        <w:rPr>
          <w:rFonts w:ascii="Arial" w:eastAsia="Times New Roman" w:hAnsi="Arial" w:cs="Arial"/>
          <w:b/>
          <w:spacing w:val="-3"/>
          <w:sz w:val="24"/>
          <w:szCs w:val="24"/>
          <w:lang w:eastAsia="en-GB"/>
        </w:rPr>
      </w:pPr>
      <w:r>
        <w:rPr>
          <w:rFonts w:ascii="Arial" w:eastAsia="Times New Roman" w:hAnsi="Arial" w:cs="Arial"/>
          <w:b/>
          <w:spacing w:val="-3"/>
          <w:sz w:val="24"/>
          <w:szCs w:val="24"/>
          <w:lang w:eastAsia="en-GB"/>
        </w:rPr>
        <w:t>A</w:t>
      </w:r>
      <w:r w:rsidR="00BA06EE" w:rsidRPr="006854C9">
        <w:rPr>
          <w:rFonts w:ascii="Arial" w:eastAsia="Times New Roman" w:hAnsi="Arial" w:cs="Arial"/>
          <w:b/>
          <w:spacing w:val="-3"/>
          <w:sz w:val="24"/>
          <w:szCs w:val="24"/>
          <w:lang w:eastAsia="en-GB"/>
        </w:rPr>
        <w:t>DMISSION</w:t>
      </w:r>
      <w:r w:rsidR="0058746E">
        <w:rPr>
          <w:rFonts w:ascii="Arial" w:eastAsia="Times New Roman" w:hAnsi="Arial" w:cs="Arial"/>
          <w:b/>
          <w:spacing w:val="-3"/>
          <w:sz w:val="24"/>
          <w:szCs w:val="24"/>
          <w:lang w:eastAsia="en-GB"/>
        </w:rPr>
        <w:t xml:space="preserve"> NUMBERS</w:t>
      </w:r>
    </w:p>
    <w:p w14:paraId="0B1470D6"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b/>
          <w:spacing w:val="-3"/>
          <w:sz w:val="20"/>
          <w:szCs w:val="20"/>
          <w:lang w:eastAsia="en-GB"/>
        </w:rPr>
      </w:pPr>
    </w:p>
    <w:p w14:paraId="2A3965C9" w14:textId="77777777" w:rsidR="008B318E" w:rsidRPr="006854C9" w:rsidRDefault="00BA06EE" w:rsidP="00091E4E">
      <w:pPr>
        <w:tabs>
          <w:tab w:val="left" w:pos="-720"/>
          <w:tab w:val="left" w:pos="-284"/>
          <w:tab w:val="left" w:pos="24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The </w:t>
      </w:r>
      <w:proofErr w:type="gramStart"/>
      <w:r w:rsidR="0092061B">
        <w:rPr>
          <w:rFonts w:ascii="Arial" w:eastAsia="Times New Roman" w:hAnsi="Arial" w:cs="Arial"/>
          <w:sz w:val="24"/>
          <w:szCs w:val="24"/>
          <w:lang w:eastAsia="en-GB"/>
        </w:rPr>
        <w:t>School</w:t>
      </w:r>
      <w:proofErr w:type="gramEnd"/>
      <w:r w:rsidR="0092061B">
        <w:rPr>
          <w:rFonts w:ascii="Arial" w:eastAsia="Times New Roman" w:hAnsi="Arial" w:cs="Arial"/>
          <w:sz w:val="24"/>
          <w:szCs w:val="24"/>
          <w:lang w:eastAsia="en-GB"/>
        </w:rPr>
        <w:t xml:space="preserve"> has two reception classes and admits 30 children into each class in accordance with the Schools Admission Code.</w:t>
      </w:r>
      <w:r w:rsidR="0058746E">
        <w:rPr>
          <w:rFonts w:ascii="Arial" w:eastAsia="Times New Roman" w:hAnsi="Arial" w:cs="Arial"/>
          <w:sz w:val="24"/>
          <w:szCs w:val="24"/>
          <w:lang w:eastAsia="en-GB"/>
        </w:rPr>
        <w:t xml:space="preserve"> </w:t>
      </w:r>
      <w:r w:rsidR="0002555E">
        <w:rPr>
          <w:rFonts w:ascii="Arial" w:eastAsia="Times New Roman" w:hAnsi="Arial" w:cs="Arial"/>
          <w:sz w:val="24"/>
          <w:szCs w:val="24"/>
          <w:lang w:eastAsia="en-GB"/>
        </w:rPr>
        <w:t>The published admission number is 60.</w:t>
      </w:r>
      <w:r w:rsidR="0058746E">
        <w:rPr>
          <w:rFonts w:ascii="Arial" w:eastAsia="Times New Roman" w:hAnsi="Arial" w:cs="Arial"/>
          <w:sz w:val="24"/>
          <w:szCs w:val="24"/>
          <w:lang w:eastAsia="en-GB"/>
        </w:rPr>
        <w:t xml:space="preserve"> </w:t>
      </w:r>
    </w:p>
    <w:p w14:paraId="77029D28"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sz w:val="16"/>
          <w:szCs w:val="16"/>
          <w:lang w:eastAsia="en-GB"/>
        </w:rPr>
      </w:pPr>
    </w:p>
    <w:p w14:paraId="3A53F484" w14:textId="77777777" w:rsidR="00BA06EE" w:rsidRPr="006854C9" w:rsidRDefault="00BA06EE" w:rsidP="00091E4E">
      <w:pPr>
        <w:numPr>
          <w:ilvl w:val="0"/>
          <w:numId w:val="1"/>
        </w:numPr>
        <w:tabs>
          <w:tab w:val="left" w:pos="-720"/>
          <w:tab w:val="left" w:pos="-284"/>
          <w:tab w:val="left" w:pos="0"/>
        </w:tabs>
        <w:suppressAutoHyphens/>
        <w:spacing w:after="0" w:line="240" w:lineRule="auto"/>
        <w:ind w:left="240" w:hanging="240"/>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APPLICATION PROCEDURES</w:t>
      </w:r>
    </w:p>
    <w:p w14:paraId="41D83A41"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sz w:val="16"/>
          <w:szCs w:val="16"/>
          <w:lang w:eastAsia="en-GB"/>
        </w:rPr>
      </w:pPr>
    </w:p>
    <w:p w14:paraId="1F3FA256" w14:textId="77777777" w:rsidR="0058746E" w:rsidRPr="0058746E" w:rsidRDefault="0058746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r w:rsidRPr="0058746E">
        <w:rPr>
          <w:rFonts w:ascii="Arial" w:eastAsia="Times New Roman" w:hAnsi="Arial" w:cs="Arial"/>
          <w:b/>
          <w:sz w:val="24"/>
          <w:szCs w:val="24"/>
          <w:lang w:eastAsia="en-GB"/>
        </w:rPr>
        <w:t>Applications for places in Reception Year</w:t>
      </w:r>
    </w:p>
    <w:p w14:paraId="67438519" w14:textId="77777777" w:rsidR="0058746E" w:rsidRDefault="0058746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2455F157" w14:textId="6B317063" w:rsidR="0058746E"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Applications made during the normal admissions round for entry at the start of the academic year in</w:t>
      </w:r>
      <w:r w:rsidR="0058746E">
        <w:rPr>
          <w:rFonts w:ascii="Arial" w:eastAsia="Times New Roman" w:hAnsi="Arial" w:cs="Arial"/>
          <w:sz w:val="24"/>
          <w:szCs w:val="24"/>
          <w:lang w:eastAsia="en-GB"/>
        </w:rPr>
        <w:t xml:space="preserve">to the </w:t>
      </w:r>
      <w:proofErr w:type="gramStart"/>
      <w:r w:rsidR="0058746E">
        <w:rPr>
          <w:rFonts w:ascii="Arial" w:eastAsia="Times New Roman" w:hAnsi="Arial" w:cs="Arial"/>
          <w:sz w:val="24"/>
          <w:szCs w:val="24"/>
          <w:lang w:eastAsia="en-GB"/>
        </w:rPr>
        <w:t>Reception</w:t>
      </w:r>
      <w:proofErr w:type="gramEnd"/>
      <w:r w:rsidR="0058746E">
        <w:rPr>
          <w:rFonts w:ascii="Arial" w:eastAsia="Times New Roman" w:hAnsi="Arial" w:cs="Arial"/>
          <w:sz w:val="24"/>
          <w:szCs w:val="24"/>
          <w:lang w:eastAsia="en-GB"/>
        </w:rPr>
        <w:t xml:space="preserve"> year</w:t>
      </w:r>
      <w:r w:rsidRPr="006854C9">
        <w:rPr>
          <w:rFonts w:ascii="Arial" w:eastAsia="Times New Roman" w:hAnsi="Arial" w:cs="Arial"/>
          <w:sz w:val="24"/>
          <w:szCs w:val="24"/>
          <w:lang w:eastAsia="en-GB"/>
        </w:rPr>
        <w:t xml:space="preserve"> must be made on the Common Application Form (CAF) </w:t>
      </w:r>
      <w:r w:rsidR="0058746E">
        <w:rPr>
          <w:rFonts w:ascii="Arial" w:eastAsia="Times New Roman" w:hAnsi="Arial" w:cs="Arial"/>
          <w:sz w:val="24"/>
          <w:szCs w:val="24"/>
          <w:lang w:eastAsia="en-GB"/>
        </w:rPr>
        <w:t xml:space="preserve">issued by Norfolk County Council.  </w:t>
      </w:r>
      <w:r w:rsidRPr="006854C9">
        <w:rPr>
          <w:rFonts w:ascii="Arial" w:eastAsia="Times New Roman" w:hAnsi="Arial" w:cs="Arial"/>
          <w:sz w:val="24"/>
          <w:szCs w:val="24"/>
          <w:lang w:eastAsia="en-GB"/>
        </w:rPr>
        <w:t xml:space="preserve">These forms are usually made available automatically to the parents of </w:t>
      </w:r>
      <w:r w:rsidR="0058746E">
        <w:rPr>
          <w:rFonts w:ascii="Arial" w:eastAsia="Times New Roman" w:hAnsi="Arial" w:cs="Arial"/>
          <w:sz w:val="24"/>
          <w:szCs w:val="24"/>
          <w:lang w:eastAsia="en-GB"/>
        </w:rPr>
        <w:t xml:space="preserve">eligible </w:t>
      </w:r>
      <w:r w:rsidRPr="006854C9">
        <w:rPr>
          <w:rFonts w:ascii="Arial" w:eastAsia="Times New Roman" w:hAnsi="Arial" w:cs="Arial"/>
          <w:sz w:val="24"/>
          <w:szCs w:val="24"/>
          <w:lang w:eastAsia="en-GB"/>
        </w:rPr>
        <w:t>pupils</w:t>
      </w:r>
      <w:r w:rsidR="0058746E">
        <w:rPr>
          <w:rFonts w:ascii="Arial" w:eastAsia="Times New Roman" w:hAnsi="Arial" w:cs="Arial"/>
          <w:sz w:val="24"/>
          <w:szCs w:val="24"/>
          <w:lang w:eastAsia="en-GB"/>
        </w:rPr>
        <w:t xml:space="preserve"> by the </w:t>
      </w:r>
      <w:r w:rsidRPr="006854C9">
        <w:rPr>
          <w:rFonts w:ascii="Arial" w:eastAsia="Times New Roman" w:hAnsi="Arial" w:cs="Arial"/>
          <w:sz w:val="24"/>
          <w:szCs w:val="24"/>
          <w:lang w:eastAsia="en-GB"/>
        </w:rPr>
        <w:t>Local Authority</w:t>
      </w:r>
      <w:r w:rsidR="0058746E">
        <w:rPr>
          <w:rFonts w:ascii="Arial" w:eastAsia="Times New Roman" w:hAnsi="Arial" w:cs="Arial"/>
          <w:sz w:val="24"/>
          <w:szCs w:val="24"/>
          <w:lang w:eastAsia="en-GB"/>
        </w:rPr>
        <w:t xml:space="preserve">.  </w:t>
      </w:r>
      <w:r w:rsidRPr="006854C9">
        <w:rPr>
          <w:rFonts w:ascii="Arial" w:eastAsia="Times New Roman" w:hAnsi="Arial" w:cs="Arial"/>
          <w:sz w:val="24"/>
          <w:szCs w:val="24"/>
          <w:lang w:eastAsia="en-GB"/>
        </w:rPr>
        <w:t xml:space="preserve"> </w:t>
      </w:r>
    </w:p>
    <w:p w14:paraId="62B16340" w14:textId="4A396DA2" w:rsidR="00C35C27" w:rsidRDefault="00C35C27"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7B43DDD7" w14:textId="4D938D0B" w:rsidR="00C35C27" w:rsidRDefault="00C35C27" w:rsidP="00C35C27">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closing date for applications is </w:t>
      </w:r>
      <w:r w:rsidR="006568C9">
        <w:rPr>
          <w:rFonts w:ascii="Arial" w:eastAsia="Times New Roman" w:hAnsi="Arial" w:cs="Arial"/>
          <w:sz w:val="24"/>
          <w:szCs w:val="24"/>
          <w:lang w:eastAsia="en-GB"/>
        </w:rPr>
        <w:t>15 January 202</w:t>
      </w:r>
      <w:r w:rsidR="003E4576">
        <w:rPr>
          <w:rFonts w:ascii="Arial" w:eastAsia="Times New Roman" w:hAnsi="Arial" w:cs="Arial"/>
          <w:sz w:val="24"/>
          <w:szCs w:val="24"/>
          <w:lang w:eastAsia="en-GB"/>
        </w:rPr>
        <w:t>6</w:t>
      </w:r>
    </w:p>
    <w:p w14:paraId="75A26B0D" w14:textId="77777777" w:rsidR="00C35C27" w:rsidRDefault="00C35C27" w:rsidP="00C35C27">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72F1CBEE" w14:textId="2279ED31" w:rsidR="00C35C27" w:rsidRDefault="00C35C27" w:rsidP="00C35C27">
      <w:pPr>
        <w:tabs>
          <w:tab w:val="left" w:pos="-720"/>
          <w:tab w:val="left" w:pos="-284"/>
          <w:tab w:val="left" w:pos="480"/>
        </w:tabs>
        <w:suppressAutoHyphens/>
        <w:spacing w:after="0" w:line="240" w:lineRule="auto"/>
        <w:jc w:val="both"/>
        <w:rPr>
          <w:rFonts w:ascii="Arial" w:hAnsi="Arial" w:cs="Arial"/>
          <w:sz w:val="24"/>
          <w:szCs w:val="24"/>
        </w:rPr>
      </w:pPr>
      <w:r>
        <w:rPr>
          <w:rFonts w:ascii="Arial" w:eastAsia="Times New Roman" w:hAnsi="Arial" w:cs="Arial"/>
          <w:sz w:val="24"/>
          <w:szCs w:val="24"/>
          <w:lang w:eastAsia="en-GB"/>
        </w:rPr>
        <w:t xml:space="preserve">Place offers will be made on </w:t>
      </w:r>
      <w:r w:rsidR="00DA34AB">
        <w:rPr>
          <w:rFonts w:ascii="Arial" w:eastAsia="Times New Roman" w:hAnsi="Arial" w:cs="Arial"/>
          <w:sz w:val="24"/>
          <w:szCs w:val="24"/>
          <w:lang w:eastAsia="en-GB"/>
        </w:rPr>
        <w:t>16 April 202</w:t>
      </w:r>
      <w:r w:rsidR="003E4576">
        <w:rPr>
          <w:rFonts w:ascii="Arial" w:eastAsia="Times New Roman" w:hAnsi="Arial" w:cs="Arial"/>
          <w:sz w:val="24"/>
          <w:szCs w:val="24"/>
          <w:lang w:eastAsia="en-GB"/>
        </w:rPr>
        <w:t>6</w:t>
      </w:r>
    </w:p>
    <w:p w14:paraId="1018679B" w14:textId="77777777" w:rsidR="00BA06EE" w:rsidRPr="006854C9" w:rsidRDefault="00BA06EE" w:rsidP="00091E4E">
      <w:pPr>
        <w:spacing w:after="0" w:line="240" w:lineRule="auto"/>
        <w:ind w:left="480"/>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w:t>
      </w:r>
    </w:p>
    <w:p w14:paraId="134B6659" w14:textId="77777777" w:rsidR="00BA06EE" w:rsidRPr="006854C9" w:rsidRDefault="0058746E" w:rsidP="00091E4E">
      <w:pPr>
        <w:tabs>
          <w:tab w:val="left" w:pos="-720"/>
          <w:tab w:val="left" w:pos="-284"/>
          <w:tab w:val="left" w:pos="0"/>
        </w:tabs>
        <w:suppressAutoHyphens/>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Ad</w:t>
      </w:r>
      <w:r w:rsidR="00BA06EE" w:rsidRPr="006854C9">
        <w:rPr>
          <w:rFonts w:ascii="Arial" w:eastAsia="Times New Roman" w:hAnsi="Arial" w:cs="Arial"/>
          <w:b/>
          <w:sz w:val="24"/>
          <w:szCs w:val="24"/>
          <w:lang w:eastAsia="en-GB"/>
        </w:rPr>
        <w:t>mission into other Year Groups</w:t>
      </w:r>
    </w:p>
    <w:p w14:paraId="4EA23148"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b/>
          <w:sz w:val="20"/>
          <w:szCs w:val="20"/>
          <w:lang w:eastAsia="en-GB"/>
        </w:rPr>
      </w:pPr>
    </w:p>
    <w:p w14:paraId="3F4985E7" w14:textId="343DD818"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Places </w:t>
      </w:r>
      <w:r w:rsidR="0058746E">
        <w:rPr>
          <w:rFonts w:ascii="Arial" w:eastAsia="Times New Roman" w:hAnsi="Arial" w:cs="Arial"/>
          <w:sz w:val="24"/>
          <w:szCs w:val="24"/>
          <w:lang w:eastAsia="en-GB"/>
        </w:rPr>
        <w:t xml:space="preserve">may be </w:t>
      </w:r>
      <w:r w:rsidRPr="006854C9">
        <w:rPr>
          <w:rFonts w:ascii="Arial" w:eastAsia="Times New Roman" w:hAnsi="Arial" w:cs="Arial"/>
          <w:sz w:val="24"/>
          <w:szCs w:val="24"/>
          <w:lang w:eastAsia="en-GB"/>
        </w:rPr>
        <w:t xml:space="preserve">available in other year groups where a </w:t>
      </w:r>
      <w:r w:rsidR="0058746E">
        <w:rPr>
          <w:rFonts w:ascii="Arial" w:eastAsia="Times New Roman" w:hAnsi="Arial" w:cs="Arial"/>
          <w:sz w:val="24"/>
          <w:szCs w:val="24"/>
          <w:lang w:eastAsia="en-GB"/>
        </w:rPr>
        <w:t xml:space="preserve">pupil </w:t>
      </w:r>
      <w:r w:rsidRPr="006854C9">
        <w:rPr>
          <w:rFonts w:ascii="Arial" w:eastAsia="Times New Roman" w:hAnsi="Arial" w:cs="Arial"/>
          <w:sz w:val="24"/>
          <w:szCs w:val="24"/>
          <w:lang w:eastAsia="en-GB"/>
        </w:rPr>
        <w:t xml:space="preserve">has withdrawn from the </w:t>
      </w:r>
      <w:proofErr w:type="gramStart"/>
      <w:r w:rsidR="004E2E1E">
        <w:rPr>
          <w:rFonts w:ascii="Arial" w:eastAsia="Times New Roman" w:hAnsi="Arial" w:cs="Arial"/>
          <w:sz w:val="24"/>
          <w:szCs w:val="24"/>
          <w:lang w:eastAsia="en-GB"/>
        </w:rPr>
        <w:t>School</w:t>
      </w:r>
      <w:proofErr w:type="gramEnd"/>
      <w:r w:rsidRPr="000C49FC">
        <w:rPr>
          <w:rFonts w:ascii="Arial" w:eastAsia="Times New Roman" w:hAnsi="Arial" w:cs="Arial"/>
          <w:sz w:val="24"/>
          <w:szCs w:val="24"/>
          <w:lang w:eastAsia="en-GB"/>
        </w:rPr>
        <w:t>.</w:t>
      </w:r>
      <w:r w:rsidRPr="006854C9">
        <w:rPr>
          <w:rFonts w:ascii="Arial" w:eastAsia="Times New Roman" w:hAnsi="Arial" w:cs="Arial"/>
          <w:sz w:val="24"/>
          <w:szCs w:val="24"/>
          <w:lang w:eastAsia="en-GB"/>
        </w:rPr>
        <w:t xml:space="preserve"> There is no guarantee that such places will be available in any particular year.</w:t>
      </w:r>
      <w:r w:rsidR="00CD512B">
        <w:rPr>
          <w:rFonts w:ascii="Arial" w:eastAsia="Times New Roman" w:hAnsi="Arial" w:cs="Arial"/>
          <w:sz w:val="24"/>
          <w:szCs w:val="24"/>
          <w:lang w:eastAsia="en-GB"/>
        </w:rPr>
        <w:t xml:space="preserve">  In-year admission applications should be made through the </w:t>
      </w:r>
      <w:proofErr w:type="gramStart"/>
      <w:r w:rsidR="009D376F">
        <w:rPr>
          <w:rFonts w:ascii="Arial" w:eastAsia="Times New Roman" w:hAnsi="Arial" w:cs="Arial"/>
          <w:sz w:val="24"/>
          <w:szCs w:val="24"/>
          <w:lang w:eastAsia="en-GB"/>
        </w:rPr>
        <w:t>School</w:t>
      </w:r>
      <w:proofErr w:type="gramEnd"/>
      <w:r w:rsidR="009D376F">
        <w:rPr>
          <w:rFonts w:ascii="Arial" w:eastAsia="Times New Roman" w:hAnsi="Arial" w:cs="Arial"/>
          <w:sz w:val="24"/>
          <w:szCs w:val="24"/>
          <w:lang w:eastAsia="en-GB"/>
        </w:rPr>
        <w:t xml:space="preserve"> office in the first instance by contacting </w:t>
      </w:r>
      <w:proofErr w:type="spellStart"/>
      <w:r w:rsidR="007A037F" w:rsidRPr="00BB6D51">
        <w:rPr>
          <w:rFonts w:ascii="Arial" w:eastAsia="Times New Roman" w:hAnsi="Arial" w:cs="Arial"/>
          <w:sz w:val="24"/>
          <w:szCs w:val="24"/>
          <w:lang w:eastAsia="en-GB"/>
        </w:rPr>
        <w:t>head@ghosthill.</w:t>
      </w:r>
      <w:r w:rsidR="00EC152F">
        <w:rPr>
          <w:rFonts w:ascii="Arial" w:eastAsia="Times New Roman" w:hAnsi="Arial" w:cs="Arial"/>
          <w:sz w:val="24"/>
          <w:szCs w:val="24"/>
          <w:lang w:eastAsia="en-GB"/>
        </w:rPr>
        <w:t>set.education</w:t>
      </w:r>
      <w:proofErr w:type="spellEnd"/>
    </w:p>
    <w:p w14:paraId="02A2B43B"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sz w:val="20"/>
          <w:szCs w:val="20"/>
          <w:lang w:eastAsia="en-GB"/>
        </w:rPr>
      </w:pPr>
    </w:p>
    <w:p w14:paraId="36E8EF96"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 xml:space="preserve">Admission </w:t>
      </w:r>
      <w:r w:rsidR="0058746E">
        <w:rPr>
          <w:rFonts w:ascii="Arial" w:eastAsia="Times New Roman" w:hAnsi="Arial" w:cs="Arial"/>
          <w:b/>
          <w:sz w:val="24"/>
          <w:szCs w:val="24"/>
          <w:lang w:eastAsia="en-GB"/>
        </w:rPr>
        <w:t xml:space="preserve">of </w:t>
      </w:r>
      <w:r w:rsidR="00091E4E">
        <w:rPr>
          <w:rFonts w:ascii="Arial" w:eastAsia="Times New Roman" w:hAnsi="Arial" w:cs="Arial"/>
          <w:b/>
          <w:sz w:val="24"/>
          <w:szCs w:val="24"/>
          <w:lang w:eastAsia="en-GB"/>
        </w:rPr>
        <w:t>Pupils</w:t>
      </w:r>
      <w:r w:rsidR="0058746E">
        <w:rPr>
          <w:rFonts w:ascii="Arial" w:eastAsia="Times New Roman" w:hAnsi="Arial" w:cs="Arial"/>
          <w:b/>
          <w:sz w:val="24"/>
          <w:szCs w:val="24"/>
          <w:lang w:eastAsia="en-GB"/>
        </w:rPr>
        <w:t xml:space="preserve"> below compulsory </w:t>
      </w:r>
      <w:r w:rsidR="00091E4E">
        <w:rPr>
          <w:rFonts w:ascii="Arial" w:eastAsia="Times New Roman" w:hAnsi="Arial" w:cs="Arial"/>
          <w:b/>
          <w:sz w:val="24"/>
          <w:szCs w:val="24"/>
          <w:lang w:eastAsia="en-GB"/>
        </w:rPr>
        <w:t>s</w:t>
      </w:r>
      <w:r w:rsidR="0058746E">
        <w:rPr>
          <w:rFonts w:ascii="Arial" w:eastAsia="Times New Roman" w:hAnsi="Arial" w:cs="Arial"/>
          <w:b/>
          <w:sz w:val="24"/>
          <w:szCs w:val="24"/>
          <w:lang w:eastAsia="en-GB"/>
        </w:rPr>
        <w:t xml:space="preserve">chool age and deferred entry to the </w:t>
      </w:r>
      <w:proofErr w:type="gramStart"/>
      <w:r w:rsidR="0058746E">
        <w:rPr>
          <w:rFonts w:ascii="Arial" w:eastAsia="Times New Roman" w:hAnsi="Arial" w:cs="Arial"/>
          <w:b/>
          <w:sz w:val="24"/>
          <w:szCs w:val="24"/>
          <w:lang w:eastAsia="en-GB"/>
        </w:rPr>
        <w:t>School</w:t>
      </w:r>
      <w:proofErr w:type="gramEnd"/>
    </w:p>
    <w:p w14:paraId="213C1128"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b/>
          <w:sz w:val="20"/>
          <w:szCs w:val="20"/>
          <w:lang w:eastAsia="en-GB"/>
        </w:rPr>
      </w:pPr>
    </w:p>
    <w:p w14:paraId="186AF6D6" w14:textId="4FED0428" w:rsidR="00BA06EE"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The </w:t>
      </w:r>
      <w:proofErr w:type="gramStart"/>
      <w:r w:rsidR="0058746E">
        <w:rPr>
          <w:rFonts w:ascii="Arial" w:eastAsia="Times New Roman" w:hAnsi="Arial" w:cs="Arial"/>
          <w:sz w:val="24"/>
          <w:szCs w:val="24"/>
          <w:lang w:eastAsia="en-GB"/>
        </w:rPr>
        <w:t>School</w:t>
      </w:r>
      <w:proofErr w:type="gramEnd"/>
      <w:r w:rsidR="0058746E">
        <w:rPr>
          <w:rFonts w:ascii="Arial" w:eastAsia="Times New Roman" w:hAnsi="Arial" w:cs="Arial"/>
          <w:sz w:val="24"/>
          <w:szCs w:val="24"/>
          <w:lang w:eastAsia="en-GB"/>
        </w:rPr>
        <w:t xml:space="preserve"> </w:t>
      </w:r>
      <w:r w:rsidRPr="006854C9">
        <w:rPr>
          <w:rFonts w:ascii="Arial" w:eastAsia="Times New Roman" w:hAnsi="Arial" w:cs="Arial"/>
          <w:sz w:val="24"/>
          <w:szCs w:val="24"/>
          <w:lang w:eastAsia="en-GB"/>
        </w:rPr>
        <w:t xml:space="preserve">will </w:t>
      </w:r>
      <w:r w:rsidR="0058746E">
        <w:rPr>
          <w:rFonts w:ascii="Arial" w:eastAsia="Times New Roman" w:hAnsi="Arial" w:cs="Arial"/>
          <w:sz w:val="24"/>
          <w:szCs w:val="24"/>
          <w:lang w:eastAsia="en-GB"/>
        </w:rPr>
        <w:t xml:space="preserve">provide for admission of all eligible pupils in the September following their fourth birthday.  </w:t>
      </w:r>
      <w:r w:rsidR="00091E4E" w:rsidRPr="00003FA2">
        <w:rPr>
          <w:rFonts w:ascii="Arial" w:eastAsia="Times New Roman" w:hAnsi="Arial" w:cs="Arial"/>
          <w:sz w:val="24"/>
          <w:szCs w:val="24"/>
          <w:lang w:eastAsia="en-GB"/>
        </w:rPr>
        <w:t>Admission of pupils below compulsory school age</w:t>
      </w:r>
      <w:r w:rsidR="00091E4E">
        <w:rPr>
          <w:rFonts w:ascii="Arial" w:eastAsia="Times New Roman" w:hAnsi="Arial" w:cs="Arial"/>
          <w:sz w:val="24"/>
          <w:szCs w:val="24"/>
          <w:lang w:eastAsia="en-GB"/>
        </w:rPr>
        <w:t xml:space="preserve"> and those with deferred entry to the school will be in accordance </w:t>
      </w:r>
      <w:r w:rsidR="001B4ADC">
        <w:rPr>
          <w:rFonts w:ascii="Arial" w:eastAsia="Times New Roman" w:hAnsi="Arial" w:cs="Arial"/>
          <w:sz w:val="24"/>
          <w:szCs w:val="24"/>
          <w:lang w:eastAsia="en-GB"/>
        </w:rPr>
        <w:t>with</w:t>
      </w:r>
      <w:r w:rsidR="00091E4E">
        <w:rPr>
          <w:rFonts w:ascii="Arial" w:eastAsia="Times New Roman" w:hAnsi="Arial" w:cs="Arial"/>
          <w:sz w:val="24"/>
          <w:szCs w:val="24"/>
          <w:lang w:eastAsia="en-GB"/>
        </w:rPr>
        <w:t xml:space="preserve"> paragraph 2.1</w:t>
      </w:r>
      <w:r w:rsidR="00371A7C">
        <w:rPr>
          <w:rFonts w:ascii="Arial" w:eastAsia="Times New Roman" w:hAnsi="Arial" w:cs="Arial"/>
          <w:sz w:val="24"/>
          <w:szCs w:val="24"/>
          <w:lang w:eastAsia="en-GB"/>
        </w:rPr>
        <w:t>7</w:t>
      </w:r>
      <w:r w:rsidR="00091E4E">
        <w:rPr>
          <w:rFonts w:ascii="Arial" w:eastAsia="Times New Roman" w:hAnsi="Arial" w:cs="Arial"/>
          <w:sz w:val="24"/>
          <w:szCs w:val="24"/>
          <w:lang w:eastAsia="en-GB"/>
        </w:rPr>
        <w:t xml:space="preserve"> of the Schools Admissions Code</w:t>
      </w:r>
      <w:r w:rsidR="00891142">
        <w:rPr>
          <w:rFonts w:ascii="Arial" w:eastAsia="Times New Roman" w:hAnsi="Arial" w:cs="Arial"/>
          <w:sz w:val="24"/>
          <w:szCs w:val="24"/>
          <w:lang w:eastAsia="en-GB"/>
        </w:rPr>
        <w:t xml:space="preserve"> in that, subject to meeting the criteria as laid out in this policy):</w:t>
      </w:r>
    </w:p>
    <w:p w14:paraId="5A8C3845" w14:textId="77777777" w:rsidR="00891142" w:rsidRDefault="00891142"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5057A8AD" w14:textId="77777777" w:rsidR="00891142" w:rsidRDefault="00891142" w:rsidP="00891142">
      <w:pPr>
        <w:pStyle w:val="ListParagraph"/>
        <w:numPr>
          <w:ilvl w:val="0"/>
          <w:numId w:val="11"/>
        </w:num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pupil will be entitled to a full-time place at the school in the September following their fourth </w:t>
      </w:r>
      <w:proofErr w:type="gramStart"/>
      <w:r>
        <w:rPr>
          <w:rFonts w:ascii="Arial" w:eastAsia="Times New Roman" w:hAnsi="Arial" w:cs="Arial"/>
          <w:sz w:val="24"/>
          <w:szCs w:val="24"/>
          <w:lang w:eastAsia="en-GB"/>
        </w:rPr>
        <w:t>birthday;</w:t>
      </w:r>
      <w:proofErr w:type="gramEnd"/>
    </w:p>
    <w:p w14:paraId="4DEEC71E" w14:textId="77777777" w:rsidR="00891142" w:rsidRDefault="00891142" w:rsidP="00891142">
      <w:pPr>
        <w:pStyle w:val="ListParagraph"/>
        <w:numPr>
          <w:ilvl w:val="0"/>
          <w:numId w:val="11"/>
        </w:num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pupil’s parents can defer the date their child is admitted to the school until later in the school year but not beyond the point at which they reach compulsory school age and not beyond the beginning of the final term of the school year for which it was made; and</w:t>
      </w:r>
    </w:p>
    <w:p w14:paraId="5C59B4AB" w14:textId="77777777" w:rsidR="00891142" w:rsidRPr="00891142" w:rsidRDefault="00891142" w:rsidP="00891142">
      <w:pPr>
        <w:pStyle w:val="ListParagraph"/>
        <w:numPr>
          <w:ilvl w:val="0"/>
          <w:numId w:val="11"/>
        </w:num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Where parents wish, the child may attend part-time until later in the school year but not beyond the point at which they reach compulsory school age.</w:t>
      </w:r>
    </w:p>
    <w:p w14:paraId="7874FE1A"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sz w:val="20"/>
          <w:szCs w:val="20"/>
          <w:lang w:eastAsia="en-GB"/>
        </w:rPr>
      </w:pPr>
    </w:p>
    <w:p w14:paraId="3B45208F"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 xml:space="preserve">Admission of </w:t>
      </w:r>
      <w:r w:rsidR="00091E4E">
        <w:rPr>
          <w:rFonts w:ascii="Arial" w:eastAsia="Times New Roman" w:hAnsi="Arial" w:cs="Arial"/>
          <w:b/>
          <w:sz w:val="24"/>
          <w:szCs w:val="24"/>
          <w:lang w:eastAsia="en-GB"/>
        </w:rPr>
        <w:t>Pupils</w:t>
      </w:r>
      <w:r w:rsidRPr="006854C9">
        <w:rPr>
          <w:rFonts w:ascii="Arial" w:eastAsia="Times New Roman" w:hAnsi="Arial" w:cs="Arial"/>
          <w:b/>
          <w:sz w:val="24"/>
          <w:szCs w:val="24"/>
          <w:lang w:eastAsia="en-GB"/>
        </w:rPr>
        <w:t xml:space="preserve"> with </w:t>
      </w:r>
      <w:proofErr w:type="gramStart"/>
      <w:r w:rsidRPr="006854C9">
        <w:rPr>
          <w:rFonts w:ascii="Arial" w:eastAsia="Times New Roman" w:hAnsi="Arial" w:cs="Arial"/>
          <w:b/>
          <w:sz w:val="24"/>
          <w:szCs w:val="24"/>
          <w:lang w:eastAsia="en-GB"/>
        </w:rPr>
        <w:t>an</w:t>
      </w:r>
      <w:proofErr w:type="gramEnd"/>
      <w:r w:rsidRPr="006854C9">
        <w:rPr>
          <w:rFonts w:ascii="Arial" w:eastAsia="Times New Roman" w:hAnsi="Arial" w:cs="Arial"/>
          <w:b/>
          <w:sz w:val="24"/>
          <w:szCs w:val="24"/>
          <w:lang w:eastAsia="en-GB"/>
        </w:rPr>
        <w:t xml:space="preserve"> </w:t>
      </w:r>
      <w:r w:rsidR="00AE114F" w:rsidRPr="006854C9">
        <w:rPr>
          <w:rFonts w:ascii="Arial" w:eastAsia="Times New Roman" w:hAnsi="Arial" w:cs="Arial"/>
          <w:b/>
          <w:sz w:val="24"/>
          <w:szCs w:val="24"/>
          <w:lang w:eastAsia="en-GB"/>
        </w:rPr>
        <w:t>Special Educational Needs Statement /</w:t>
      </w:r>
      <w:r w:rsidRPr="006854C9">
        <w:rPr>
          <w:rFonts w:ascii="Arial" w:eastAsia="Times New Roman" w:hAnsi="Arial" w:cs="Arial"/>
          <w:b/>
          <w:sz w:val="24"/>
          <w:szCs w:val="24"/>
          <w:lang w:eastAsia="en-GB"/>
        </w:rPr>
        <w:t>Education Health and Care Plan</w:t>
      </w:r>
    </w:p>
    <w:p w14:paraId="65FEE431" w14:textId="77777777" w:rsidR="00BA06EE" w:rsidRPr="006854C9" w:rsidRDefault="00BA06EE" w:rsidP="00091E4E">
      <w:pPr>
        <w:tabs>
          <w:tab w:val="left" w:pos="-720"/>
          <w:tab w:val="left" w:pos="-284"/>
          <w:tab w:val="left" w:pos="0"/>
        </w:tabs>
        <w:suppressAutoHyphens/>
        <w:spacing w:after="0" w:line="240" w:lineRule="auto"/>
        <w:jc w:val="both"/>
        <w:rPr>
          <w:rFonts w:ascii="Arial" w:eastAsia="Times New Roman" w:hAnsi="Arial" w:cs="Arial"/>
          <w:b/>
          <w:sz w:val="20"/>
          <w:szCs w:val="20"/>
          <w:lang w:eastAsia="en-GB"/>
        </w:rPr>
      </w:pPr>
    </w:p>
    <w:p w14:paraId="7E850842" w14:textId="75E47A61"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The </w:t>
      </w:r>
      <w:proofErr w:type="gramStart"/>
      <w:r w:rsidR="00091E4E">
        <w:rPr>
          <w:rFonts w:ascii="Arial" w:eastAsia="Times New Roman" w:hAnsi="Arial" w:cs="Arial"/>
          <w:sz w:val="24"/>
          <w:szCs w:val="24"/>
          <w:lang w:eastAsia="en-GB"/>
        </w:rPr>
        <w:t>School</w:t>
      </w:r>
      <w:proofErr w:type="gramEnd"/>
      <w:r w:rsidR="00091E4E">
        <w:rPr>
          <w:rFonts w:ascii="Arial" w:eastAsia="Times New Roman" w:hAnsi="Arial" w:cs="Arial"/>
          <w:sz w:val="24"/>
          <w:szCs w:val="24"/>
          <w:lang w:eastAsia="en-GB"/>
        </w:rPr>
        <w:t xml:space="preserve"> </w:t>
      </w:r>
      <w:r w:rsidRPr="006854C9">
        <w:rPr>
          <w:rFonts w:ascii="Arial" w:eastAsia="Times New Roman" w:hAnsi="Arial" w:cs="Arial"/>
          <w:sz w:val="24"/>
          <w:szCs w:val="24"/>
          <w:lang w:eastAsia="en-GB"/>
        </w:rPr>
        <w:t xml:space="preserve">may, from time to time, be named on a </w:t>
      </w:r>
      <w:r w:rsidR="00091E4E">
        <w:rPr>
          <w:rFonts w:ascii="Arial" w:eastAsia="Times New Roman" w:hAnsi="Arial" w:cs="Arial"/>
          <w:sz w:val="24"/>
          <w:szCs w:val="24"/>
          <w:lang w:eastAsia="en-GB"/>
        </w:rPr>
        <w:t xml:space="preserve">pupil’s </w:t>
      </w:r>
      <w:r w:rsidR="00AE114F" w:rsidRPr="006854C9">
        <w:rPr>
          <w:rFonts w:ascii="Arial" w:eastAsia="Times New Roman" w:hAnsi="Arial" w:cs="Arial"/>
          <w:sz w:val="24"/>
          <w:szCs w:val="24"/>
          <w:lang w:eastAsia="en-GB"/>
        </w:rPr>
        <w:t>Special Educational Needs (SEN) statement/</w:t>
      </w:r>
      <w:r w:rsidRPr="006854C9">
        <w:rPr>
          <w:rFonts w:ascii="Arial" w:eastAsia="Times New Roman" w:hAnsi="Arial" w:cs="Arial"/>
          <w:sz w:val="24"/>
          <w:szCs w:val="24"/>
          <w:lang w:eastAsia="en-GB"/>
        </w:rPr>
        <w:t xml:space="preserve">Education Health and Care Plan (EHCP) needs.  The </w:t>
      </w:r>
      <w:proofErr w:type="gramStart"/>
      <w:r w:rsidR="00091E4E">
        <w:rPr>
          <w:rFonts w:ascii="Arial" w:eastAsia="Times New Roman" w:hAnsi="Arial" w:cs="Arial"/>
          <w:sz w:val="24"/>
          <w:szCs w:val="24"/>
          <w:lang w:eastAsia="en-GB"/>
        </w:rPr>
        <w:t>School</w:t>
      </w:r>
      <w:proofErr w:type="gramEnd"/>
      <w:r w:rsidR="00091E4E">
        <w:rPr>
          <w:rFonts w:ascii="Arial" w:eastAsia="Times New Roman" w:hAnsi="Arial" w:cs="Arial"/>
          <w:sz w:val="24"/>
          <w:szCs w:val="24"/>
          <w:lang w:eastAsia="en-GB"/>
        </w:rPr>
        <w:t xml:space="preserve"> is under </w:t>
      </w:r>
      <w:r w:rsidRPr="006854C9">
        <w:rPr>
          <w:rFonts w:ascii="Arial" w:eastAsia="Times New Roman" w:hAnsi="Arial" w:cs="Arial"/>
          <w:sz w:val="24"/>
          <w:szCs w:val="24"/>
          <w:lang w:eastAsia="en-GB"/>
        </w:rPr>
        <w:t xml:space="preserve">a legal duty to admit that </w:t>
      </w:r>
      <w:r w:rsidR="00091E4E">
        <w:rPr>
          <w:rFonts w:ascii="Arial" w:eastAsia="Times New Roman" w:hAnsi="Arial" w:cs="Arial"/>
          <w:sz w:val="24"/>
          <w:szCs w:val="24"/>
          <w:lang w:eastAsia="en-GB"/>
        </w:rPr>
        <w:t xml:space="preserve">pupil </w:t>
      </w:r>
      <w:r w:rsidRPr="006854C9">
        <w:rPr>
          <w:rFonts w:ascii="Arial" w:eastAsia="Times New Roman" w:hAnsi="Arial" w:cs="Arial"/>
          <w:sz w:val="24"/>
          <w:szCs w:val="24"/>
          <w:lang w:eastAsia="en-GB"/>
        </w:rPr>
        <w:t>and this may reduce the number of places available within any one year group.  The admission of a student sits outside the scope of the School Admissions Code 20</w:t>
      </w:r>
      <w:r w:rsidR="00371A7C">
        <w:rPr>
          <w:rFonts w:ascii="Arial" w:eastAsia="Times New Roman" w:hAnsi="Arial" w:cs="Arial"/>
          <w:sz w:val="24"/>
          <w:szCs w:val="24"/>
          <w:lang w:eastAsia="en-GB"/>
        </w:rPr>
        <w:t>2</w:t>
      </w:r>
      <w:r w:rsidRPr="006854C9">
        <w:rPr>
          <w:rFonts w:ascii="Arial" w:eastAsia="Times New Roman" w:hAnsi="Arial" w:cs="Arial"/>
          <w:sz w:val="24"/>
          <w:szCs w:val="24"/>
          <w:lang w:eastAsia="en-GB"/>
        </w:rPr>
        <w:t>1 and takes place under the Education Act 1966 and the SEN Code of Practice.  Further details are contained at Annex A to this Policy.</w:t>
      </w:r>
    </w:p>
    <w:p w14:paraId="509AD1B9" w14:textId="77777777" w:rsidR="00BA06EE" w:rsidRDefault="00BA06EE" w:rsidP="00091E4E">
      <w:pPr>
        <w:spacing w:after="0" w:line="240" w:lineRule="auto"/>
        <w:jc w:val="both"/>
        <w:rPr>
          <w:rFonts w:ascii="Arial" w:eastAsia="Times New Roman" w:hAnsi="Arial" w:cs="Arial"/>
          <w:b/>
          <w:sz w:val="24"/>
          <w:szCs w:val="24"/>
          <w:lang w:eastAsia="en-GB"/>
        </w:rPr>
      </w:pPr>
    </w:p>
    <w:p w14:paraId="5E6C88E3" w14:textId="77777777" w:rsidR="00891142" w:rsidRDefault="00891142" w:rsidP="00091E4E">
      <w:pPr>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Admission of children outside of their normal age group</w:t>
      </w:r>
    </w:p>
    <w:p w14:paraId="04CC4EC6" w14:textId="77777777" w:rsidR="00891142" w:rsidRDefault="00891142" w:rsidP="00091E4E">
      <w:pPr>
        <w:spacing w:after="0" w:line="240" w:lineRule="auto"/>
        <w:jc w:val="both"/>
        <w:rPr>
          <w:rFonts w:ascii="Arial" w:eastAsia="Times New Roman" w:hAnsi="Arial" w:cs="Arial"/>
          <w:b/>
          <w:sz w:val="24"/>
          <w:szCs w:val="24"/>
          <w:lang w:eastAsia="en-GB"/>
        </w:rPr>
      </w:pPr>
    </w:p>
    <w:p w14:paraId="2CF6C165" w14:textId="2255DBE2" w:rsidR="00891142" w:rsidRPr="00891142" w:rsidRDefault="00891142" w:rsidP="00091E4E">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While the school would not normally admit children outside of their normal age group, it acknowledges that there may be circumstances where parents would wish to make this request.  If such circumstances arise, then the parents are to contact the Headteacher in the first instance to discuss such a request.  In </w:t>
      </w:r>
      <w:proofErr w:type="gramStart"/>
      <w:r>
        <w:rPr>
          <w:rFonts w:ascii="Arial" w:eastAsia="Times New Roman" w:hAnsi="Arial" w:cs="Arial"/>
          <w:sz w:val="24"/>
          <w:szCs w:val="24"/>
          <w:lang w:eastAsia="en-GB"/>
        </w:rPr>
        <w:t>making a decision</w:t>
      </w:r>
      <w:proofErr w:type="gramEnd"/>
      <w:r>
        <w:rPr>
          <w:rFonts w:ascii="Arial" w:eastAsia="Times New Roman" w:hAnsi="Arial" w:cs="Arial"/>
          <w:sz w:val="24"/>
          <w:szCs w:val="24"/>
          <w:lang w:eastAsia="en-GB"/>
        </w:rPr>
        <w:t xml:space="preserve"> over whether or not to approve such a request the school will take into account the content guidance contained at paragraphs, 2.17, 2.17A</w:t>
      </w:r>
      <w:r w:rsidR="006A1B74">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2.17B </w:t>
      </w:r>
      <w:r w:rsidR="006A1B74">
        <w:rPr>
          <w:rFonts w:ascii="Arial" w:eastAsia="Times New Roman" w:hAnsi="Arial" w:cs="Arial"/>
          <w:sz w:val="24"/>
          <w:szCs w:val="24"/>
          <w:lang w:eastAsia="en-GB"/>
        </w:rPr>
        <w:t xml:space="preserve">and 2.17C </w:t>
      </w:r>
      <w:r>
        <w:rPr>
          <w:rFonts w:ascii="Arial" w:eastAsia="Times New Roman" w:hAnsi="Arial" w:cs="Arial"/>
          <w:sz w:val="24"/>
          <w:szCs w:val="24"/>
          <w:lang w:eastAsia="en-GB"/>
        </w:rPr>
        <w:t xml:space="preserve">of the Schools </w:t>
      </w:r>
      <w:r w:rsidR="006A1B74">
        <w:rPr>
          <w:rFonts w:ascii="Arial" w:eastAsia="Times New Roman" w:hAnsi="Arial" w:cs="Arial"/>
          <w:sz w:val="24"/>
          <w:szCs w:val="24"/>
          <w:lang w:eastAsia="en-GB"/>
        </w:rPr>
        <w:t>A</w:t>
      </w:r>
      <w:r>
        <w:rPr>
          <w:rFonts w:ascii="Arial" w:eastAsia="Times New Roman" w:hAnsi="Arial" w:cs="Arial"/>
          <w:sz w:val="24"/>
          <w:szCs w:val="24"/>
          <w:lang w:eastAsia="en-GB"/>
        </w:rPr>
        <w:t>dmissions Code.</w:t>
      </w:r>
    </w:p>
    <w:p w14:paraId="116613C4" w14:textId="77777777" w:rsidR="00BA06EE" w:rsidRPr="006854C9" w:rsidRDefault="00BA06EE" w:rsidP="00091E4E">
      <w:pPr>
        <w:spacing w:after="0" w:line="240" w:lineRule="auto"/>
        <w:ind w:left="480"/>
        <w:jc w:val="both"/>
        <w:rPr>
          <w:rFonts w:ascii="Arial" w:eastAsia="Times New Roman" w:hAnsi="Arial" w:cs="Arial"/>
          <w:sz w:val="16"/>
          <w:szCs w:val="16"/>
          <w:lang w:eastAsia="en-GB"/>
        </w:rPr>
      </w:pPr>
    </w:p>
    <w:p w14:paraId="1410F20A" w14:textId="77777777" w:rsidR="00BA06EE" w:rsidRPr="006854C9" w:rsidRDefault="00BA06EE" w:rsidP="00091E4E">
      <w:pPr>
        <w:spacing w:after="0" w:line="240" w:lineRule="auto"/>
        <w:contextualSpacing/>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Waiting List Procedures</w:t>
      </w:r>
    </w:p>
    <w:p w14:paraId="69222712" w14:textId="77777777" w:rsidR="00BA06EE" w:rsidRPr="006854C9" w:rsidRDefault="00BA06EE" w:rsidP="00091E4E">
      <w:pPr>
        <w:spacing w:after="0" w:line="240" w:lineRule="auto"/>
        <w:jc w:val="both"/>
        <w:rPr>
          <w:rFonts w:ascii="Arial" w:eastAsia="Times New Roman" w:hAnsi="Arial" w:cs="Arial"/>
          <w:b/>
          <w:sz w:val="16"/>
          <w:szCs w:val="16"/>
          <w:lang w:eastAsia="en-GB"/>
        </w:rPr>
      </w:pPr>
    </w:p>
    <w:p w14:paraId="5E41DBA4" w14:textId="77777777" w:rsidR="00BA06EE" w:rsidRPr="006854C9" w:rsidRDefault="00BA06EE" w:rsidP="00091E4E">
      <w:pPr>
        <w:tabs>
          <w:tab w:val="num" w:pos="360"/>
        </w:tabs>
        <w:spacing w:after="0" w:line="240" w:lineRule="auto"/>
        <w:ind w:left="360"/>
        <w:jc w:val="both"/>
        <w:rPr>
          <w:rFonts w:ascii="Arial" w:eastAsia="Times New Roman" w:hAnsi="Arial" w:cs="Arial"/>
          <w:color w:val="000000"/>
          <w:sz w:val="20"/>
          <w:szCs w:val="20"/>
          <w:lang w:eastAsia="en-GB"/>
        </w:rPr>
      </w:pPr>
    </w:p>
    <w:p w14:paraId="1F941752" w14:textId="7F11D814" w:rsidR="00C86825" w:rsidRDefault="00091E4E" w:rsidP="00091E4E">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Pupils </w:t>
      </w:r>
      <w:r w:rsidR="00BA06EE" w:rsidRPr="006854C9">
        <w:rPr>
          <w:rFonts w:ascii="Arial" w:eastAsia="Times New Roman" w:hAnsi="Arial" w:cs="Arial"/>
          <w:sz w:val="24"/>
          <w:szCs w:val="24"/>
          <w:lang w:eastAsia="en-GB"/>
        </w:rPr>
        <w:t xml:space="preserve">who are unsuccessful in obtaining a </w:t>
      </w:r>
      <w:r>
        <w:rPr>
          <w:rFonts w:ascii="Arial" w:eastAsia="Times New Roman" w:hAnsi="Arial" w:cs="Arial"/>
          <w:sz w:val="24"/>
          <w:szCs w:val="24"/>
          <w:lang w:eastAsia="en-GB"/>
        </w:rPr>
        <w:t xml:space="preserve">Reception </w:t>
      </w:r>
      <w:r w:rsidR="00BA06EE" w:rsidRPr="006854C9">
        <w:rPr>
          <w:rFonts w:ascii="Arial" w:eastAsia="Times New Roman" w:hAnsi="Arial" w:cs="Arial"/>
          <w:sz w:val="24"/>
          <w:szCs w:val="24"/>
          <w:lang w:eastAsia="en-GB"/>
        </w:rPr>
        <w:t xml:space="preserve">Year place will be maintained on a waiting list managed by the Local Authority until </w:t>
      </w:r>
      <w:r w:rsidR="00371A7C">
        <w:rPr>
          <w:rFonts w:ascii="Arial" w:eastAsia="Times New Roman" w:hAnsi="Arial" w:cs="Arial"/>
          <w:sz w:val="24"/>
          <w:szCs w:val="24"/>
          <w:lang w:eastAsia="en-GB"/>
        </w:rPr>
        <w:t xml:space="preserve">31 </w:t>
      </w:r>
      <w:r w:rsidR="00BA06EE" w:rsidRPr="006854C9">
        <w:rPr>
          <w:rFonts w:ascii="Arial" w:eastAsia="Times New Roman" w:hAnsi="Arial" w:cs="Arial"/>
          <w:sz w:val="24"/>
          <w:szCs w:val="24"/>
          <w:lang w:eastAsia="en-GB"/>
        </w:rPr>
        <w:t>December 20</w:t>
      </w:r>
      <w:r w:rsidR="009A6F65">
        <w:rPr>
          <w:rFonts w:ascii="Arial" w:eastAsia="Times New Roman" w:hAnsi="Arial" w:cs="Arial"/>
          <w:sz w:val="24"/>
          <w:szCs w:val="24"/>
          <w:lang w:eastAsia="en-GB"/>
        </w:rPr>
        <w:t>2</w:t>
      </w:r>
      <w:r w:rsidR="00F13FEA">
        <w:rPr>
          <w:rFonts w:ascii="Arial" w:eastAsia="Times New Roman" w:hAnsi="Arial" w:cs="Arial"/>
          <w:sz w:val="24"/>
          <w:szCs w:val="24"/>
          <w:lang w:eastAsia="en-GB"/>
        </w:rPr>
        <w:t>5</w:t>
      </w:r>
      <w:r w:rsidR="00BA06EE" w:rsidRPr="006854C9">
        <w:rPr>
          <w:rFonts w:ascii="Arial" w:eastAsia="Times New Roman" w:hAnsi="Arial" w:cs="Arial"/>
          <w:sz w:val="24"/>
          <w:szCs w:val="24"/>
          <w:lang w:eastAsia="en-GB"/>
        </w:rPr>
        <w:t xml:space="preserve">.  </w:t>
      </w:r>
    </w:p>
    <w:p w14:paraId="0F4F581E" w14:textId="77777777" w:rsidR="00CD512B" w:rsidRDefault="00CD512B" w:rsidP="00091E4E">
      <w:pPr>
        <w:spacing w:after="0" w:line="240" w:lineRule="auto"/>
        <w:jc w:val="both"/>
        <w:rPr>
          <w:rFonts w:ascii="Arial" w:eastAsia="Times New Roman" w:hAnsi="Arial" w:cs="Arial"/>
          <w:sz w:val="24"/>
          <w:szCs w:val="24"/>
          <w:lang w:eastAsia="en-GB"/>
        </w:rPr>
      </w:pPr>
    </w:p>
    <w:p w14:paraId="71F43AA2" w14:textId="77777777" w:rsidR="00CD512B" w:rsidRPr="00C83BA4" w:rsidRDefault="00CD512B" w:rsidP="00091E4E">
      <w:pPr>
        <w:spacing w:after="0" w:line="240" w:lineRule="auto"/>
        <w:jc w:val="both"/>
        <w:rPr>
          <w:rFonts w:ascii="Arial" w:eastAsia="Times New Roman" w:hAnsi="Arial" w:cs="Arial"/>
          <w:b/>
          <w:sz w:val="24"/>
          <w:szCs w:val="24"/>
          <w:lang w:eastAsia="en-GB"/>
        </w:rPr>
      </w:pPr>
      <w:r w:rsidRPr="00C83BA4">
        <w:rPr>
          <w:rFonts w:ascii="Arial" w:eastAsia="Times New Roman" w:hAnsi="Arial" w:cs="Arial"/>
          <w:b/>
          <w:sz w:val="24"/>
          <w:szCs w:val="24"/>
          <w:lang w:eastAsia="en-GB"/>
        </w:rPr>
        <w:t>Admission Appeals</w:t>
      </w:r>
    </w:p>
    <w:p w14:paraId="417A3A7C" w14:textId="77777777" w:rsidR="00CD512B" w:rsidRDefault="00CD512B" w:rsidP="00091E4E">
      <w:pPr>
        <w:spacing w:after="0" w:line="240" w:lineRule="auto"/>
        <w:jc w:val="both"/>
        <w:rPr>
          <w:rFonts w:ascii="Arial" w:eastAsia="Times New Roman" w:hAnsi="Arial" w:cs="Arial"/>
          <w:sz w:val="24"/>
          <w:szCs w:val="24"/>
          <w:lang w:eastAsia="en-GB"/>
        </w:rPr>
      </w:pPr>
    </w:p>
    <w:p w14:paraId="0922749A" w14:textId="54B27E15" w:rsidR="00CD512B" w:rsidRDefault="00CD512B" w:rsidP="00091E4E">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All admission appeals will be administered in accordance with the Schools Admissions Appeals Code </w:t>
      </w:r>
      <w:r w:rsidR="0002555E">
        <w:rPr>
          <w:rFonts w:ascii="Arial" w:eastAsia="Times New Roman" w:hAnsi="Arial" w:cs="Arial"/>
          <w:sz w:val="24"/>
          <w:szCs w:val="24"/>
          <w:lang w:eastAsia="en-GB"/>
        </w:rPr>
        <w:t>20</w:t>
      </w:r>
      <w:r w:rsidR="00371A7C">
        <w:rPr>
          <w:rFonts w:ascii="Arial" w:eastAsia="Times New Roman" w:hAnsi="Arial" w:cs="Arial"/>
          <w:sz w:val="24"/>
          <w:szCs w:val="24"/>
          <w:lang w:eastAsia="en-GB"/>
        </w:rPr>
        <w:t>2</w:t>
      </w:r>
      <w:r w:rsidR="0002555E">
        <w:rPr>
          <w:rFonts w:ascii="Arial" w:eastAsia="Times New Roman" w:hAnsi="Arial" w:cs="Arial"/>
          <w:sz w:val="24"/>
          <w:szCs w:val="24"/>
          <w:lang w:eastAsia="en-GB"/>
        </w:rPr>
        <w:t>2</w:t>
      </w:r>
      <w:r w:rsidR="00C83BA4">
        <w:rPr>
          <w:rFonts w:ascii="Arial" w:eastAsia="Times New Roman" w:hAnsi="Arial" w:cs="Arial"/>
          <w:sz w:val="24"/>
          <w:szCs w:val="24"/>
          <w:lang w:eastAsia="en-GB"/>
        </w:rPr>
        <w:t>.  Parents wishing to appeal against an admission appeals decision should notify the Local Authority Admissions Department in the first instance and complete the form that they will provide.</w:t>
      </w:r>
      <w:r w:rsidR="00C35C27">
        <w:rPr>
          <w:rFonts w:ascii="Arial" w:eastAsia="Times New Roman" w:hAnsi="Arial" w:cs="Arial"/>
          <w:sz w:val="24"/>
          <w:szCs w:val="24"/>
          <w:lang w:eastAsia="en-GB"/>
        </w:rPr>
        <w:t xml:space="preserve">  The closing date for appeals is </w:t>
      </w:r>
      <w:r w:rsidR="00DA34AB">
        <w:rPr>
          <w:rFonts w:ascii="Arial" w:eastAsia="Times New Roman" w:hAnsi="Arial" w:cs="Arial"/>
          <w:sz w:val="24"/>
          <w:szCs w:val="24"/>
          <w:lang w:eastAsia="en-GB"/>
        </w:rPr>
        <w:t>26 May 202</w:t>
      </w:r>
      <w:r w:rsidR="003E4576">
        <w:rPr>
          <w:rFonts w:ascii="Arial" w:eastAsia="Times New Roman" w:hAnsi="Arial" w:cs="Arial"/>
          <w:sz w:val="24"/>
          <w:szCs w:val="24"/>
          <w:lang w:eastAsia="en-GB"/>
        </w:rPr>
        <w:t>6</w:t>
      </w:r>
      <w:r w:rsidR="00DA34AB">
        <w:rPr>
          <w:rFonts w:ascii="Arial" w:eastAsia="Times New Roman" w:hAnsi="Arial" w:cs="Arial"/>
          <w:sz w:val="24"/>
          <w:szCs w:val="24"/>
          <w:lang w:eastAsia="en-GB"/>
        </w:rPr>
        <w:t>.</w:t>
      </w:r>
    </w:p>
    <w:p w14:paraId="09DFEB5A" w14:textId="77777777" w:rsidR="002F433B" w:rsidRDefault="002F433B" w:rsidP="00091E4E">
      <w:pPr>
        <w:spacing w:after="0" w:line="240" w:lineRule="auto"/>
        <w:jc w:val="both"/>
        <w:rPr>
          <w:rFonts w:ascii="Arial" w:eastAsia="Times New Roman" w:hAnsi="Arial" w:cs="Arial"/>
          <w:sz w:val="24"/>
          <w:szCs w:val="24"/>
          <w:lang w:eastAsia="en-GB"/>
        </w:rPr>
      </w:pPr>
    </w:p>
    <w:p w14:paraId="6E548008" w14:textId="77777777" w:rsidR="002F433B" w:rsidRDefault="002F433B" w:rsidP="00091E4E">
      <w:pPr>
        <w:spacing w:after="0" w:line="240" w:lineRule="auto"/>
        <w:jc w:val="both"/>
        <w:rPr>
          <w:rFonts w:ascii="Arial" w:eastAsia="Times New Roman" w:hAnsi="Arial" w:cs="Arial"/>
          <w:b/>
          <w:sz w:val="24"/>
          <w:szCs w:val="24"/>
          <w:lang w:eastAsia="en-GB"/>
        </w:rPr>
      </w:pPr>
      <w:r w:rsidRPr="00003FA2">
        <w:rPr>
          <w:rFonts w:ascii="Arial" w:eastAsia="Times New Roman" w:hAnsi="Arial" w:cs="Arial"/>
          <w:b/>
          <w:sz w:val="24"/>
          <w:szCs w:val="24"/>
          <w:lang w:eastAsia="en-GB"/>
        </w:rPr>
        <w:t>Fair Access Protocol</w:t>
      </w:r>
    </w:p>
    <w:p w14:paraId="3AC0B6C8" w14:textId="77777777" w:rsidR="00003FA2" w:rsidRDefault="00003FA2" w:rsidP="00091E4E">
      <w:pPr>
        <w:spacing w:after="0" w:line="240" w:lineRule="auto"/>
        <w:jc w:val="both"/>
        <w:rPr>
          <w:rFonts w:ascii="Arial" w:eastAsia="Times New Roman" w:hAnsi="Arial" w:cs="Arial"/>
          <w:b/>
          <w:sz w:val="24"/>
          <w:szCs w:val="24"/>
          <w:lang w:eastAsia="en-GB"/>
        </w:rPr>
      </w:pPr>
    </w:p>
    <w:p w14:paraId="0E30E483" w14:textId="77777777" w:rsidR="00003FA2" w:rsidRPr="00003FA2" w:rsidRDefault="00003FA2" w:rsidP="00091E4E">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In accordance with the Supplementary Funding Agreement signed with the Secretary of State the School engages with the Local Authority Fair Access protocol.</w:t>
      </w:r>
    </w:p>
    <w:p w14:paraId="04BB1E81" w14:textId="51C6C20D" w:rsidR="00CD512B" w:rsidRDefault="00CD512B" w:rsidP="00091E4E">
      <w:pPr>
        <w:spacing w:after="0" w:line="240" w:lineRule="auto"/>
        <w:jc w:val="both"/>
        <w:rPr>
          <w:rFonts w:ascii="Arial" w:eastAsia="Times New Roman" w:hAnsi="Arial" w:cs="Arial"/>
          <w:sz w:val="20"/>
          <w:szCs w:val="20"/>
          <w:u w:val="single"/>
          <w:lang w:eastAsia="en-GB"/>
        </w:rPr>
      </w:pPr>
    </w:p>
    <w:p w14:paraId="510F5F5D" w14:textId="234F6826" w:rsidR="006A1B74" w:rsidRDefault="006A1B74">
      <w:pPr>
        <w:rPr>
          <w:rFonts w:ascii="Arial" w:eastAsia="Times New Roman" w:hAnsi="Arial" w:cs="Arial"/>
          <w:sz w:val="20"/>
          <w:szCs w:val="20"/>
          <w:u w:val="single"/>
          <w:lang w:eastAsia="en-GB"/>
        </w:rPr>
      </w:pPr>
      <w:r>
        <w:rPr>
          <w:rFonts w:ascii="Arial" w:eastAsia="Times New Roman" w:hAnsi="Arial" w:cs="Arial"/>
          <w:sz w:val="20"/>
          <w:szCs w:val="20"/>
          <w:u w:val="single"/>
          <w:lang w:eastAsia="en-GB"/>
        </w:rPr>
        <w:br w:type="page"/>
      </w:r>
    </w:p>
    <w:p w14:paraId="385B49C1" w14:textId="77777777" w:rsidR="00C35C27" w:rsidRDefault="00C35C27" w:rsidP="00091E4E">
      <w:pPr>
        <w:spacing w:after="0" w:line="240" w:lineRule="auto"/>
        <w:jc w:val="both"/>
        <w:rPr>
          <w:rFonts w:ascii="Arial" w:eastAsia="Times New Roman" w:hAnsi="Arial" w:cs="Arial"/>
          <w:sz w:val="20"/>
          <w:szCs w:val="20"/>
          <w:u w:val="single"/>
          <w:lang w:eastAsia="en-GB"/>
        </w:rPr>
      </w:pPr>
    </w:p>
    <w:p w14:paraId="4C662DBF" w14:textId="77777777" w:rsidR="00C35C27" w:rsidRPr="006854C9" w:rsidRDefault="00C35C27" w:rsidP="00091E4E">
      <w:pPr>
        <w:spacing w:after="0" w:line="240" w:lineRule="auto"/>
        <w:jc w:val="both"/>
        <w:rPr>
          <w:rFonts w:ascii="Arial" w:eastAsia="Times New Roman" w:hAnsi="Arial" w:cs="Arial"/>
          <w:sz w:val="20"/>
          <w:szCs w:val="20"/>
          <w:u w:val="single"/>
          <w:lang w:eastAsia="en-GB"/>
        </w:rPr>
      </w:pPr>
    </w:p>
    <w:p w14:paraId="198DF516" w14:textId="77777777" w:rsidR="00BA06EE" w:rsidRPr="006854C9" w:rsidRDefault="00BA06EE" w:rsidP="00091E4E">
      <w:pPr>
        <w:numPr>
          <w:ilvl w:val="0"/>
          <w:numId w:val="1"/>
        </w:numPr>
        <w:spacing w:after="0" w:line="240" w:lineRule="auto"/>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OVERSUBSCRIPTION CRITERIA</w:t>
      </w:r>
    </w:p>
    <w:p w14:paraId="760005A3" w14:textId="77777777" w:rsidR="00BA06EE" w:rsidRPr="006854C9" w:rsidRDefault="00BA06EE" w:rsidP="00091E4E">
      <w:pPr>
        <w:spacing w:after="0" w:line="240" w:lineRule="auto"/>
        <w:jc w:val="both"/>
        <w:rPr>
          <w:rFonts w:ascii="Arial" w:eastAsia="Times New Roman" w:hAnsi="Arial" w:cs="Arial"/>
          <w:sz w:val="20"/>
          <w:szCs w:val="20"/>
          <w:lang w:eastAsia="en-GB"/>
        </w:rPr>
      </w:pPr>
    </w:p>
    <w:p w14:paraId="79E52457" w14:textId="77777777" w:rsidR="00BA06EE" w:rsidRPr="006854C9" w:rsidRDefault="00BA06EE" w:rsidP="00091E4E">
      <w:pPr>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If there is oversubscription in any priority category, places within that category will be allocated according to the order of the subsequent priorities. Any additional “tie break” will be determined by a random lottery conducted by the </w:t>
      </w:r>
      <w:proofErr w:type="gramStart"/>
      <w:r w:rsidR="00091E4E">
        <w:rPr>
          <w:rFonts w:ascii="Arial" w:eastAsia="Times New Roman" w:hAnsi="Arial" w:cs="Arial"/>
          <w:sz w:val="24"/>
          <w:szCs w:val="24"/>
          <w:lang w:eastAsia="en-GB"/>
        </w:rPr>
        <w:t>School</w:t>
      </w:r>
      <w:proofErr w:type="gramEnd"/>
      <w:r w:rsidRPr="006854C9">
        <w:rPr>
          <w:rFonts w:ascii="Arial" w:eastAsia="Times New Roman" w:hAnsi="Arial" w:cs="Arial"/>
          <w:sz w:val="24"/>
          <w:szCs w:val="24"/>
          <w:lang w:eastAsia="en-GB"/>
        </w:rPr>
        <w:t xml:space="preserve"> under the supervision of an independent person.</w:t>
      </w:r>
    </w:p>
    <w:p w14:paraId="66B00D9F" w14:textId="371FCA63" w:rsidR="00BA06EE" w:rsidRDefault="00BA06EE" w:rsidP="00091E4E">
      <w:pPr>
        <w:spacing w:after="0" w:line="240" w:lineRule="auto"/>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 xml:space="preserve"> </w:t>
      </w:r>
    </w:p>
    <w:p w14:paraId="061613FB" w14:textId="77777777" w:rsidR="00E1760D" w:rsidRPr="006854C9" w:rsidRDefault="00E1760D" w:rsidP="00E1760D">
      <w:pPr>
        <w:spacing w:after="0" w:line="240" w:lineRule="auto"/>
        <w:jc w:val="both"/>
        <w:rPr>
          <w:rFonts w:ascii="Arial" w:eastAsia="Times New Roman" w:hAnsi="Arial" w:cs="Arial"/>
          <w:sz w:val="24"/>
          <w:szCs w:val="24"/>
          <w:lang w:val="en-US" w:eastAsia="en-GB"/>
        </w:rPr>
      </w:pPr>
      <w:r w:rsidRPr="00ED3F97">
        <w:rPr>
          <w:rFonts w:ascii="Arial" w:eastAsia="Times New Roman" w:hAnsi="Arial" w:cs="Arial"/>
          <w:b/>
          <w:sz w:val="24"/>
          <w:szCs w:val="24"/>
          <w:lang w:eastAsia="en-GB"/>
        </w:rPr>
        <w:t>FIRST PRIORITY</w:t>
      </w:r>
      <w:r w:rsidRPr="00ED3F97">
        <w:rPr>
          <w:rFonts w:ascii="Arial" w:eastAsia="Times New Roman" w:hAnsi="Arial" w:cs="Arial"/>
          <w:sz w:val="24"/>
          <w:szCs w:val="24"/>
          <w:lang w:eastAsia="en-GB"/>
        </w:rPr>
        <w:t xml:space="preserve"> is given </w:t>
      </w:r>
      <w:r w:rsidRPr="00ED3F97">
        <w:rPr>
          <w:rFonts w:ascii="Arial" w:eastAsia="Times New Roman" w:hAnsi="Arial" w:cs="Arial"/>
          <w:sz w:val="24"/>
          <w:szCs w:val="24"/>
          <w:lang w:val="en-US" w:eastAsia="en-GB"/>
        </w:rPr>
        <w:t>to candidates who are looked after or are previously looked after in accordance with paragraph 1.7 of the Schools Admission Code (September 2021).</w:t>
      </w:r>
    </w:p>
    <w:p w14:paraId="59A405BD" w14:textId="047D1255" w:rsidR="00E1760D" w:rsidRDefault="00E1760D" w:rsidP="00091E4E">
      <w:pPr>
        <w:spacing w:after="0" w:line="240" w:lineRule="auto"/>
        <w:jc w:val="both"/>
        <w:rPr>
          <w:rFonts w:ascii="Arial" w:eastAsia="Times New Roman" w:hAnsi="Arial" w:cs="Arial"/>
          <w:b/>
          <w:sz w:val="24"/>
          <w:szCs w:val="24"/>
          <w:lang w:eastAsia="en-GB"/>
        </w:rPr>
      </w:pPr>
    </w:p>
    <w:p w14:paraId="5A6746BC" w14:textId="77777777" w:rsidR="00BA06EE" w:rsidRDefault="00BA06EE" w:rsidP="00091E4E">
      <w:pPr>
        <w:spacing w:after="0" w:line="240" w:lineRule="auto"/>
        <w:jc w:val="both"/>
        <w:rPr>
          <w:rFonts w:ascii="Arial" w:eastAsia="Times New Roman" w:hAnsi="Arial" w:cs="Arial"/>
          <w:sz w:val="24"/>
          <w:szCs w:val="24"/>
          <w:lang w:val="en-US" w:eastAsia="en-GB"/>
        </w:rPr>
      </w:pPr>
      <w:r w:rsidRPr="006854C9">
        <w:rPr>
          <w:rFonts w:ascii="Arial" w:eastAsia="Times New Roman" w:hAnsi="Arial" w:cs="Arial"/>
          <w:b/>
          <w:sz w:val="24"/>
          <w:szCs w:val="24"/>
          <w:lang w:val="en-US" w:eastAsia="en-GB"/>
        </w:rPr>
        <w:t>SECOND PRIORITY</w:t>
      </w:r>
      <w:r w:rsidRPr="006854C9">
        <w:rPr>
          <w:rFonts w:ascii="Arial" w:eastAsia="Times New Roman" w:hAnsi="Arial" w:cs="Arial"/>
          <w:sz w:val="24"/>
          <w:szCs w:val="24"/>
          <w:lang w:val="en-US" w:eastAsia="en-GB"/>
        </w:rPr>
        <w:t xml:space="preserve"> is given to candidates who have a sibling who is on roll at the </w:t>
      </w:r>
      <w:r w:rsidR="00091E4E">
        <w:rPr>
          <w:rFonts w:ascii="Arial" w:eastAsia="Times New Roman" w:hAnsi="Arial" w:cs="Arial"/>
          <w:sz w:val="24"/>
          <w:szCs w:val="24"/>
          <w:lang w:val="en-US" w:eastAsia="en-GB"/>
        </w:rPr>
        <w:t xml:space="preserve">School or at </w:t>
      </w:r>
      <w:r w:rsidR="004E2E1E">
        <w:rPr>
          <w:rFonts w:ascii="Arial" w:eastAsia="Times New Roman" w:hAnsi="Arial" w:cs="Arial"/>
          <w:sz w:val="24"/>
          <w:szCs w:val="24"/>
          <w:lang w:val="en-US" w:eastAsia="en-GB"/>
        </w:rPr>
        <w:t xml:space="preserve">either </w:t>
      </w:r>
      <w:r w:rsidR="009E0C70" w:rsidRPr="004E2E1E">
        <w:rPr>
          <w:rFonts w:ascii="Arial" w:eastAsia="Times New Roman" w:hAnsi="Arial" w:cs="Arial"/>
          <w:sz w:val="24"/>
          <w:szCs w:val="24"/>
          <w:lang w:val="en-US" w:eastAsia="en-GB"/>
        </w:rPr>
        <w:t xml:space="preserve">Taverham Junior School and </w:t>
      </w:r>
      <w:r w:rsidR="004E2E1E" w:rsidRPr="004E2E1E">
        <w:rPr>
          <w:rFonts w:ascii="Arial" w:eastAsia="Times New Roman" w:hAnsi="Arial" w:cs="Arial"/>
          <w:sz w:val="24"/>
          <w:szCs w:val="24"/>
          <w:lang w:val="en-US" w:eastAsia="en-GB"/>
        </w:rPr>
        <w:t xml:space="preserve">or </w:t>
      </w:r>
      <w:r w:rsidR="009E0C70" w:rsidRPr="004E2E1E">
        <w:rPr>
          <w:rFonts w:ascii="Arial" w:eastAsia="Times New Roman" w:hAnsi="Arial" w:cs="Arial"/>
          <w:sz w:val="24"/>
          <w:szCs w:val="24"/>
          <w:lang w:val="en-US" w:eastAsia="en-GB"/>
        </w:rPr>
        <w:t xml:space="preserve">Drayton Junior </w:t>
      </w:r>
      <w:proofErr w:type="gramStart"/>
      <w:r w:rsidR="009E0C70" w:rsidRPr="004E2E1E">
        <w:rPr>
          <w:rFonts w:ascii="Arial" w:eastAsia="Times New Roman" w:hAnsi="Arial" w:cs="Arial"/>
          <w:sz w:val="24"/>
          <w:szCs w:val="24"/>
          <w:lang w:val="en-US" w:eastAsia="en-GB"/>
        </w:rPr>
        <w:t>School</w:t>
      </w:r>
      <w:r w:rsidRPr="004E2E1E">
        <w:rPr>
          <w:rFonts w:ascii="Arial" w:eastAsia="Times New Roman" w:hAnsi="Arial" w:cs="Arial"/>
          <w:sz w:val="24"/>
          <w:szCs w:val="24"/>
          <w:lang w:val="en-US" w:eastAsia="en-GB"/>
        </w:rPr>
        <w:t xml:space="preserve"> </w:t>
      </w:r>
      <w:r w:rsidR="004E2E1E">
        <w:rPr>
          <w:rFonts w:ascii="Arial" w:eastAsia="Times New Roman" w:hAnsi="Arial" w:cs="Arial"/>
          <w:sz w:val="24"/>
          <w:szCs w:val="24"/>
          <w:lang w:val="en-US" w:eastAsia="en-GB"/>
        </w:rPr>
        <w:t>.</w:t>
      </w:r>
      <w:proofErr w:type="gramEnd"/>
      <w:r w:rsidR="004E2E1E">
        <w:rPr>
          <w:rFonts w:ascii="Arial" w:eastAsia="Times New Roman" w:hAnsi="Arial" w:cs="Arial"/>
          <w:sz w:val="24"/>
          <w:szCs w:val="24"/>
          <w:lang w:val="en-US" w:eastAsia="en-GB"/>
        </w:rPr>
        <w:t xml:space="preserve">  </w:t>
      </w:r>
      <w:r w:rsidRPr="006854C9">
        <w:rPr>
          <w:rFonts w:ascii="Arial" w:eastAsia="Times New Roman" w:hAnsi="Arial" w:cs="Arial"/>
          <w:sz w:val="24"/>
          <w:szCs w:val="24"/>
          <w:lang w:val="en-US" w:eastAsia="en-GB"/>
        </w:rPr>
        <w:t xml:space="preserve">A sibling is defined as a brother or sister sharing at least one parent and who is normally resident at the same address. This includes adopted children and those living in the same home under a </w:t>
      </w:r>
      <w:proofErr w:type="spellStart"/>
      <w:r w:rsidRPr="006854C9">
        <w:rPr>
          <w:rFonts w:ascii="Arial" w:eastAsia="Times New Roman" w:hAnsi="Arial" w:cs="Arial"/>
          <w:sz w:val="24"/>
          <w:szCs w:val="24"/>
          <w:lang w:val="en-US" w:eastAsia="en-GB"/>
        </w:rPr>
        <w:t>recognised</w:t>
      </w:r>
      <w:proofErr w:type="spellEnd"/>
      <w:r w:rsidRPr="006854C9">
        <w:rPr>
          <w:rFonts w:ascii="Arial" w:eastAsia="Times New Roman" w:hAnsi="Arial" w:cs="Arial"/>
          <w:sz w:val="24"/>
          <w:szCs w:val="24"/>
          <w:lang w:val="en-US" w:eastAsia="en-GB"/>
        </w:rPr>
        <w:t xml:space="preserve"> fostering arrangement.</w:t>
      </w:r>
    </w:p>
    <w:p w14:paraId="4486CBD7" w14:textId="77777777" w:rsidR="00F13FEA" w:rsidRDefault="00F13FEA" w:rsidP="00091E4E">
      <w:pPr>
        <w:spacing w:after="0" w:line="240" w:lineRule="auto"/>
        <w:jc w:val="both"/>
        <w:rPr>
          <w:rFonts w:ascii="Arial" w:eastAsia="Times New Roman" w:hAnsi="Arial" w:cs="Arial"/>
          <w:sz w:val="24"/>
          <w:szCs w:val="24"/>
          <w:lang w:val="en-US" w:eastAsia="en-GB"/>
        </w:rPr>
      </w:pPr>
    </w:p>
    <w:p w14:paraId="419D27D5" w14:textId="77777777" w:rsidR="00F13FEA" w:rsidRPr="00DA34AB" w:rsidRDefault="00F13FEA" w:rsidP="00F13FEA">
      <w:pPr>
        <w:ind w:left="11"/>
        <w:rPr>
          <w:rFonts w:ascii="Arial" w:hAnsi="Arial" w:cs="Arial"/>
          <w:sz w:val="24"/>
          <w:szCs w:val="24"/>
        </w:rPr>
      </w:pPr>
      <w:r w:rsidRPr="00DA34AB">
        <w:rPr>
          <w:rFonts w:ascii="Arial" w:eastAsia="Times New Roman" w:hAnsi="Arial" w:cs="Arial"/>
          <w:b/>
          <w:bCs/>
          <w:sz w:val="24"/>
          <w:szCs w:val="24"/>
          <w:lang w:val="en-US" w:eastAsia="en-GB"/>
        </w:rPr>
        <w:t>THIRD PRIORITY</w:t>
      </w:r>
      <w:r w:rsidRPr="00DA34AB">
        <w:rPr>
          <w:rFonts w:ascii="Arial" w:eastAsia="Times New Roman" w:hAnsi="Arial" w:cs="Arial"/>
          <w:sz w:val="24"/>
          <w:szCs w:val="24"/>
          <w:lang w:val="en-US" w:eastAsia="en-GB"/>
        </w:rPr>
        <w:t xml:space="preserve"> is given to c</w:t>
      </w:r>
      <w:proofErr w:type="spellStart"/>
      <w:r w:rsidRPr="00DA34AB">
        <w:rPr>
          <w:rFonts w:ascii="Arial" w:hAnsi="Arial" w:cs="Arial"/>
          <w:sz w:val="24"/>
          <w:szCs w:val="24"/>
        </w:rPr>
        <w:t>hildren</w:t>
      </w:r>
      <w:proofErr w:type="spellEnd"/>
      <w:r w:rsidRPr="00DA34AB">
        <w:rPr>
          <w:rFonts w:ascii="Arial" w:hAnsi="Arial" w:cs="Arial"/>
          <w:sz w:val="24"/>
          <w:szCs w:val="24"/>
        </w:rPr>
        <w:t xml:space="preserve"> of staff (includes support and teaching staff on a permanent contract) at the school where the member of staff is the legal parent / guardian of that child and:   </w:t>
      </w:r>
    </w:p>
    <w:p w14:paraId="450DE7FA" w14:textId="77777777" w:rsidR="00F13FEA" w:rsidRPr="00DA34AB" w:rsidRDefault="00F13FEA" w:rsidP="00F13FEA">
      <w:pPr>
        <w:numPr>
          <w:ilvl w:val="0"/>
          <w:numId w:val="12"/>
        </w:numPr>
        <w:spacing w:after="3"/>
        <w:ind w:left="722"/>
        <w:rPr>
          <w:rFonts w:ascii="Arial" w:hAnsi="Arial" w:cs="Arial"/>
          <w:sz w:val="24"/>
          <w:szCs w:val="24"/>
        </w:rPr>
      </w:pPr>
      <w:r w:rsidRPr="00DA34AB">
        <w:rPr>
          <w:rFonts w:ascii="Arial" w:hAnsi="Arial" w:cs="Arial"/>
          <w:sz w:val="24"/>
          <w:szCs w:val="24"/>
        </w:rPr>
        <w:t xml:space="preserve">been employed at the school for two or more years at the time at which the application for admission to the school is made, or  </w:t>
      </w:r>
    </w:p>
    <w:p w14:paraId="4189343E" w14:textId="77777777" w:rsidR="00F13FEA" w:rsidRPr="00DA34AB" w:rsidRDefault="00F13FEA" w:rsidP="00F13FEA">
      <w:pPr>
        <w:numPr>
          <w:ilvl w:val="0"/>
          <w:numId w:val="12"/>
        </w:numPr>
        <w:spacing w:after="3"/>
        <w:ind w:left="722"/>
        <w:rPr>
          <w:rFonts w:ascii="Arial" w:hAnsi="Arial" w:cs="Arial"/>
          <w:sz w:val="24"/>
          <w:szCs w:val="24"/>
        </w:rPr>
      </w:pPr>
      <w:r w:rsidRPr="00DA34AB">
        <w:rPr>
          <w:rFonts w:ascii="Arial" w:hAnsi="Arial" w:cs="Arial"/>
          <w:sz w:val="24"/>
          <w:szCs w:val="24"/>
        </w:rPr>
        <w:t xml:space="preserve">have been recruited to fill a vacant post for which there is a demonstrable skill shortage.   </w:t>
      </w:r>
    </w:p>
    <w:p w14:paraId="700D19A1" w14:textId="77777777" w:rsidR="00F13FEA" w:rsidRPr="006854C9" w:rsidRDefault="00F13FEA" w:rsidP="00091E4E">
      <w:pPr>
        <w:spacing w:after="0" w:line="240" w:lineRule="auto"/>
        <w:jc w:val="both"/>
        <w:rPr>
          <w:rFonts w:ascii="Arial" w:eastAsia="Times New Roman" w:hAnsi="Arial" w:cs="Arial"/>
          <w:sz w:val="24"/>
          <w:szCs w:val="24"/>
          <w:lang w:val="en-US" w:eastAsia="en-GB"/>
        </w:rPr>
      </w:pPr>
    </w:p>
    <w:p w14:paraId="47118632" w14:textId="77777777" w:rsidR="00BA06EE" w:rsidRPr="006854C9" w:rsidRDefault="00BA06EE" w:rsidP="00091E4E">
      <w:pPr>
        <w:spacing w:after="0" w:line="240" w:lineRule="auto"/>
        <w:ind w:left="480"/>
        <w:jc w:val="both"/>
        <w:rPr>
          <w:rFonts w:ascii="Arial" w:eastAsia="Times New Roman" w:hAnsi="Arial" w:cs="Arial"/>
          <w:sz w:val="24"/>
          <w:szCs w:val="24"/>
          <w:lang w:val="en-US" w:eastAsia="en-GB"/>
        </w:rPr>
      </w:pPr>
    </w:p>
    <w:p w14:paraId="0655F539" w14:textId="77777777" w:rsidR="00BA06EE" w:rsidRPr="006854C9" w:rsidRDefault="00BA06EE" w:rsidP="00091E4E">
      <w:pPr>
        <w:spacing w:after="0" w:line="240" w:lineRule="auto"/>
        <w:jc w:val="both"/>
        <w:rPr>
          <w:rFonts w:ascii="Arial" w:eastAsia="Times New Roman" w:hAnsi="Arial" w:cs="Arial"/>
          <w:sz w:val="24"/>
          <w:szCs w:val="24"/>
          <w:lang w:val="en-US" w:eastAsia="en-GB"/>
        </w:rPr>
      </w:pPr>
      <w:r w:rsidRPr="006854C9">
        <w:rPr>
          <w:rFonts w:ascii="Arial" w:eastAsia="Times New Roman" w:hAnsi="Arial" w:cs="Arial"/>
          <w:sz w:val="24"/>
          <w:szCs w:val="24"/>
          <w:lang w:val="en-US" w:eastAsia="en-GB"/>
        </w:rPr>
        <w:t xml:space="preserve">Remaining places are allocated on the basis of proximity to the </w:t>
      </w:r>
      <w:proofErr w:type="gramStart"/>
      <w:r w:rsidR="00091E4E">
        <w:rPr>
          <w:rFonts w:ascii="Arial" w:eastAsia="Times New Roman" w:hAnsi="Arial" w:cs="Arial"/>
          <w:sz w:val="24"/>
          <w:szCs w:val="24"/>
          <w:lang w:val="en-US" w:eastAsia="en-GB"/>
        </w:rPr>
        <w:t>School</w:t>
      </w:r>
      <w:proofErr w:type="gramEnd"/>
      <w:r w:rsidRPr="006854C9">
        <w:rPr>
          <w:rFonts w:ascii="Arial" w:eastAsia="Times New Roman" w:hAnsi="Arial" w:cs="Arial"/>
          <w:sz w:val="24"/>
          <w:szCs w:val="24"/>
          <w:lang w:val="en-US" w:eastAsia="en-GB"/>
        </w:rPr>
        <w:t xml:space="preserve">.  This is determined as the </w:t>
      </w:r>
      <w:proofErr w:type="gramStart"/>
      <w:r w:rsidRPr="006854C9">
        <w:rPr>
          <w:rFonts w:ascii="Arial" w:eastAsia="Times New Roman" w:hAnsi="Arial" w:cs="Arial"/>
          <w:sz w:val="24"/>
          <w:szCs w:val="24"/>
          <w:lang w:val="en-US" w:eastAsia="en-GB"/>
        </w:rPr>
        <w:t>straight line</w:t>
      </w:r>
      <w:proofErr w:type="gramEnd"/>
      <w:r w:rsidRPr="006854C9">
        <w:rPr>
          <w:rFonts w:ascii="Arial" w:eastAsia="Times New Roman" w:hAnsi="Arial" w:cs="Arial"/>
          <w:sz w:val="24"/>
          <w:szCs w:val="24"/>
          <w:lang w:val="en-US" w:eastAsia="en-GB"/>
        </w:rPr>
        <w:t xml:space="preserve"> distance between the address at which the child is resident on the closing date for applications and the main entrance of the </w:t>
      </w:r>
      <w:r w:rsidR="00091E4E">
        <w:rPr>
          <w:rFonts w:ascii="Arial" w:eastAsia="Times New Roman" w:hAnsi="Arial" w:cs="Arial"/>
          <w:sz w:val="24"/>
          <w:szCs w:val="24"/>
          <w:lang w:val="en-US" w:eastAsia="en-GB"/>
        </w:rPr>
        <w:t>School</w:t>
      </w:r>
      <w:r w:rsidRPr="006854C9">
        <w:rPr>
          <w:rFonts w:ascii="Arial" w:eastAsia="Times New Roman" w:hAnsi="Arial" w:cs="Arial"/>
          <w:sz w:val="24"/>
          <w:szCs w:val="24"/>
          <w:lang w:val="en-US" w:eastAsia="en-GB"/>
        </w:rPr>
        <w:t xml:space="preserve"> using Ordinance Survey data and calculated by the Local Authority School Admissions Department.</w:t>
      </w:r>
    </w:p>
    <w:p w14:paraId="2AAD4301" w14:textId="77777777" w:rsidR="00BA06EE" w:rsidRDefault="00BA06EE" w:rsidP="00091E4E">
      <w:pPr>
        <w:spacing w:after="0" w:line="240" w:lineRule="auto"/>
        <w:jc w:val="both"/>
        <w:rPr>
          <w:rFonts w:ascii="Arial" w:eastAsia="Times New Roman" w:hAnsi="Arial" w:cs="Arial"/>
          <w:sz w:val="24"/>
          <w:szCs w:val="24"/>
          <w:lang w:eastAsia="en-GB"/>
        </w:rPr>
      </w:pPr>
    </w:p>
    <w:p w14:paraId="53F05926" w14:textId="77777777" w:rsidR="00CD512B" w:rsidRPr="00CD512B" w:rsidRDefault="00CD512B" w:rsidP="00CD512B">
      <w:pPr>
        <w:pStyle w:val="ListParagraph"/>
        <w:numPr>
          <w:ilvl w:val="0"/>
          <w:numId w:val="1"/>
        </w:numPr>
        <w:spacing w:after="0" w:line="240" w:lineRule="auto"/>
        <w:jc w:val="both"/>
        <w:rPr>
          <w:rFonts w:ascii="Arial" w:eastAsia="Times New Roman" w:hAnsi="Arial" w:cs="Arial"/>
          <w:b/>
          <w:sz w:val="24"/>
          <w:szCs w:val="24"/>
          <w:lang w:eastAsia="en-GB"/>
        </w:rPr>
      </w:pPr>
      <w:r w:rsidRPr="00CD512B">
        <w:rPr>
          <w:rFonts w:ascii="Arial" w:eastAsia="Times New Roman" w:hAnsi="Arial" w:cs="Arial"/>
          <w:b/>
          <w:sz w:val="24"/>
          <w:szCs w:val="24"/>
          <w:lang w:eastAsia="en-GB"/>
        </w:rPr>
        <w:t>N</w:t>
      </w:r>
      <w:r>
        <w:rPr>
          <w:rFonts w:ascii="Arial" w:eastAsia="Times New Roman" w:hAnsi="Arial" w:cs="Arial"/>
          <w:b/>
          <w:sz w:val="24"/>
          <w:szCs w:val="24"/>
          <w:lang w:eastAsia="en-GB"/>
        </w:rPr>
        <w:t>URSERY SCHOOL</w:t>
      </w:r>
    </w:p>
    <w:p w14:paraId="4698F433" w14:textId="77777777" w:rsidR="00CD512B" w:rsidRDefault="00CD512B" w:rsidP="00CD512B">
      <w:pPr>
        <w:spacing w:after="0" w:line="240" w:lineRule="auto"/>
        <w:jc w:val="both"/>
        <w:rPr>
          <w:rFonts w:ascii="Arial" w:eastAsia="Times New Roman" w:hAnsi="Arial" w:cs="Arial"/>
          <w:sz w:val="24"/>
          <w:szCs w:val="24"/>
          <w:lang w:eastAsia="en-GB"/>
        </w:rPr>
      </w:pPr>
    </w:p>
    <w:p w14:paraId="74DD29DB" w14:textId="77777777" w:rsidR="00CD512B" w:rsidRPr="006854C9" w:rsidRDefault="00CD512B" w:rsidP="00091E4E">
      <w:pPr>
        <w:spacing w:after="0" w:line="240" w:lineRule="auto"/>
        <w:jc w:val="both"/>
        <w:rPr>
          <w:rFonts w:ascii="Arial" w:eastAsia="Times New Roman" w:hAnsi="Arial" w:cs="Arial"/>
          <w:sz w:val="24"/>
          <w:szCs w:val="24"/>
          <w:lang w:eastAsia="en-GB"/>
        </w:rPr>
      </w:pPr>
      <w:r w:rsidRPr="004A6FEA">
        <w:rPr>
          <w:rFonts w:ascii="Arial" w:eastAsia="Times New Roman" w:hAnsi="Arial" w:cs="Arial"/>
          <w:sz w:val="24"/>
          <w:szCs w:val="24"/>
          <w:lang w:eastAsia="en-GB"/>
        </w:rPr>
        <w:t xml:space="preserve">Entry to the Nursery School is </w:t>
      </w:r>
      <w:r w:rsidR="004A6FEA" w:rsidRPr="004A6FEA">
        <w:rPr>
          <w:rFonts w:ascii="Arial" w:eastAsia="Times New Roman" w:hAnsi="Arial" w:cs="Arial"/>
          <w:sz w:val="24"/>
          <w:szCs w:val="24"/>
          <w:lang w:eastAsia="en-GB"/>
        </w:rPr>
        <w:t xml:space="preserve">governed by its own admissions policy.  </w:t>
      </w:r>
    </w:p>
    <w:p w14:paraId="639BB4E3" w14:textId="77777777" w:rsidR="00BA06EE" w:rsidRPr="006854C9" w:rsidRDefault="00BA06EE" w:rsidP="00091E4E">
      <w:pPr>
        <w:spacing w:after="0" w:line="240" w:lineRule="auto"/>
        <w:rPr>
          <w:rFonts w:ascii="Arial" w:eastAsia="Times New Roman" w:hAnsi="Arial" w:cs="Arial"/>
          <w:lang w:eastAsia="en-GB"/>
        </w:rPr>
      </w:pPr>
      <w:r w:rsidRPr="006854C9">
        <w:rPr>
          <w:rFonts w:ascii="Arial" w:eastAsia="Times New Roman" w:hAnsi="Arial" w:cs="Arial"/>
          <w:lang w:eastAsia="en-GB"/>
        </w:rPr>
        <w:br w:type="page"/>
      </w:r>
    </w:p>
    <w:p w14:paraId="67774BE5" w14:textId="77777777" w:rsidR="00BA06EE" w:rsidRPr="006854C9" w:rsidRDefault="00BA06EE" w:rsidP="00091E4E">
      <w:pPr>
        <w:spacing w:after="0" w:line="240" w:lineRule="auto"/>
        <w:jc w:val="right"/>
        <w:rPr>
          <w:rFonts w:ascii="Arial" w:eastAsia="Times New Roman" w:hAnsi="Arial" w:cs="Arial"/>
          <w:sz w:val="24"/>
          <w:szCs w:val="24"/>
          <w:lang w:eastAsia="en-GB"/>
        </w:rPr>
      </w:pPr>
      <w:r w:rsidRPr="006854C9">
        <w:rPr>
          <w:rFonts w:ascii="Arial" w:eastAsia="Times New Roman" w:hAnsi="Arial" w:cs="Arial"/>
          <w:sz w:val="24"/>
          <w:szCs w:val="24"/>
          <w:lang w:eastAsia="en-GB"/>
        </w:rPr>
        <w:lastRenderedPageBreak/>
        <w:t>Annex A</w:t>
      </w:r>
    </w:p>
    <w:p w14:paraId="66A76B74" w14:textId="77777777" w:rsidR="00BA06EE" w:rsidRPr="006854C9" w:rsidRDefault="00BA06EE" w:rsidP="00091E4E">
      <w:pPr>
        <w:spacing w:after="0" w:line="240" w:lineRule="auto"/>
        <w:jc w:val="right"/>
        <w:rPr>
          <w:rFonts w:ascii="Arial" w:eastAsia="Times New Roman" w:hAnsi="Arial" w:cs="Arial"/>
          <w:lang w:eastAsia="en-GB"/>
        </w:rPr>
      </w:pPr>
    </w:p>
    <w:p w14:paraId="3FD2241F" w14:textId="77777777" w:rsidR="00BA06EE" w:rsidRPr="006854C9" w:rsidRDefault="00BA06EE" w:rsidP="00091E4E">
      <w:pPr>
        <w:spacing w:after="0" w:line="240" w:lineRule="auto"/>
        <w:jc w:val="center"/>
        <w:rPr>
          <w:rFonts w:ascii="Arial" w:eastAsia="Times New Roman" w:hAnsi="Arial" w:cs="Arial"/>
          <w:b/>
          <w:sz w:val="24"/>
          <w:szCs w:val="20"/>
          <w:lang w:eastAsia="en-GB"/>
        </w:rPr>
      </w:pPr>
      <w:r w:rsidRPr="006854C9">
        <w:rPr>
          <w:rFonts w:ascii="Arial" w:eastAsia="Times New Roman" w:hAnsi="Arial" w:cs="Arial"/>
          <w:b/>
          <w:sz w:val="24"/>
          <w:szCs w:val="20"/>
          <w:lang w:eastAsia="en-GB"/>
        </w:rPr>
        <w:t xml:space="preserve">ADMISSIONS TO </w:t>
      </w:r>
      <w:r w:rsidR="00CD512B">
        <w:rPr>
          <w:rFonts w:ascii="Arial" w:eastAsia="Times New Roman" w:hAnsi="Arial" w:cs="Arial"/>
          <w:b/>
          <w:sz w:val="24"/>
          <w:szCs w:val="20"/>
          <w:lang w:eastAsia="en-GB"/>
        </w:rPr>
        <w:t>GHOST HILL INFANT AND NURSERY SCHOOL</w:t>
      </w:r>
      <w:r w:rsidRPr="006854C9">
        <w:rPr>
          <w:rFonts w:ascii="Arial" w:eastAsia="Times New Roman" w:hAnsi="Arial" w:cs="Arial"/>
          <w:b/>
          <w:sz w:val="24"/>
          <w:szCs w:val="20"/>
          <w:lang w:eastAsia="en-GB"/>
        </w:rPr>
        <w:t xml:space="preserve"> FOR </w:t>
      </w:r>
      <w:r w:rsidR="00CD512B">
        <w:rPr>
          <w:rFonts w:ascii="Arial" w:eastAsia="Times New Roman" w:hAnsi="Arial" w:cs="Arial"/>
          <w:b/>
          <w:sz w:val="24"/>
          <w:szCs w:val="20"/>
          <w:lang w:eastAsia="en-GB"/>
        </w:rPr>
        <w:t>PUPILS</w:t>
      </w:r>
      <w:r w:rsidRPr="006854C9">
        <w:rPr>
          <w:rFonts w:ascii="Arial" w:eastAsia="Times New Roman" w:hAnsi="Arial" w:cs="Arial"/>
          <w:b/>
          <w:sz w:val="24"/>
          <w:szCs w:val="20"/>
          <w:lang w:eastAsia="en-GB"/>
        </w:rPr>
        <w:t xml:space="preserve"> WITH </w:t>
      </w:r>
      <w:r w:rsidR="00AE114F" w:rsidRPr="006854C9">
        <w:rPr>
          <w:rFonts w:ascii="Arial" w:eastAsia="Times New Roman" w:hAnsi="Arial" w:cs="Arial"/>
          <w:b/>
          <w:sz w:val="24"/>
          <w:szCs w:val="20"/>
          <w:lang w:eastAsia="en-GB"/>
        </w:rPr>
        <w:t>SPECIAL EDUCATIONAL NEEDS STATEMENT/</w:t>
      </w:r>
      <w:r w:rsidRPr="006854C9">
        <w:rPr>
          <w:rFonts w:ascii="Arial" w:eastAsia="Times New Roman" w:hAnsi="Arial" w:cs="Arial"/>
          <w:b/>
          <w:sz w:val="24"/>
          <w:szCs w:val="20"/>
          <w:lang w:eastAsia="en-GB"/>
        </w:rPr>
        <w:t>EDUCATION HEALTH AND CARE PLAN AND/OR DISABILITIES</w:t>
      </w:r>
    </w:p>
    <w:p w14:paraId="7BC09113" w14:textId="77777777" w:rsidR="00BA06EE" w:rsidRPr="006854C9" w:rsidRDefault="00BA06EE" w:rsidP="00091E4E">
      <w:pPr>
        <w:spacing w:after="0" w:line="240" w:lineRule="auto"/>
        <w:jc w:val="center"/>
        <w:rPr>
          <w:rFonts w:ascii="Arial" w:eastAsia="Times New Roman" w:hAnsi="Arial" w:cs="Arial"/>
          <w:b/>
          <w:sz w:val="24"/>
          <w:szCs w:val="20"/>
          <w:lang w:eastAsia="en-GB"/>
        </w:rPr>
      </w:pPr>
    </w:p>
    <w:p w14:paraId="258A819C" w14:textId="77777777" w:rsidR="00BA06EE" w:rsidRPr="006854C9" w:rsidRDefault="00BA06EE" w:rsidP="00091E4E">
      <w:pPr>
        <w:spacing w:after="0" w:line="240" w:lineRule="auto"/>
        <w:jc w:val="both"/>
        <w:rPr>
          <w:rFonts w:ascii="Arial" w:eastAsia="Times New Roman" w:hAnsi="Arial" w:cs="Arial"/>
          <w:b/>
          <w:sz w:val="24"/>
          <w:szCs w:val="20"/>
          <w:lang w:eastAsia="en-GB"/>
        </w:rPr>
      </w:pPr>
      <w:r w:rsidRPr="006854C9">
        <w:rPr>
          <w:rFonts w:ascii="Arial" w:eastAsia="Times New Roman" w:hAnsi="Arial" w:cs="Arial"/>
          <w:b/>
          <w:sz w:val="24"/>
          <w:szCs w:val="20"/>
          <w:lang w:eastAsia="en-GB"/>
        </w:rPr>
        <w:t>Introduction</w:t>
      </w:r>
    </w:p>
    <w:p w14:paraId="4D9B1350" w14:textId="77777777" w:rsidR="00BA06EE" w:rsidRPr="006854C9" w:rsidRDefault="00BA06EE" w:rsidP="00091E4E">
      <w:pPr>
        <w:spacing w:after="0" w:line="240" w:lineRule="auto"/>
        <w:jc w:val="both"/>
        <w:rPr>
          <w:rFonts w:ascii="Arial" w:eastAsia="Times New Roman" w:hAnsi="Arial" w:cs="Arial"/>
          <w:b/>
          <w:sz w:val="24"/>
          <w:szCs w:val="20"/>
          <w:lang w:eastAsia="en-GB"/>
        </w:rPr>
      </w:pPr>
    </w:p>
    <w:p w14:paraId="5140D581" w14:textId="77777777" w:rsidR="00BA06EE" w:rsidRPr="006854C9" w:rsidRDefault="00CD512B" w:rsidP="00091E4E">
      <w:pPr>
        <w:tabs>
          <w:tab w:val="left" w:pos="-720"/>
          <w:tab w:val="left" w:pos="-284"/>
          <w:tab w:val="left" w:pos="480"/>
        </w:tabs>
        <w:suppressAutoHyphens/>
        <w:spacing w:after="0" w:line="240" w:lineRule="auto"/>
        <w:jc w:val="both"/>
        <w:rPr>
          <w:rFonts w:ascii="Arial" w:eastAsia="Times New Roman" w:hAnsi="Arial" w:cs="Arial"/>
          <w:sz w:val="24"/>
          <w:szCs w:val="20"/>
          <w:lang w:eastAsia="en-GB"/>
        </w:rPr>
      </w:pPr>
      <w:r>
        <w:rPr>
          <w:rFonts w:ascii="Arial" w:eastAsia="Times New Roman" w:hAnsi="Arial" w:cs="Arial"/>
          <w:sz w:val="24"/>
          <w:szCs w:val="20"/>
          <w:lang w:eastAsia="en-GB"/>
        </w:rPr>
        <w:t>Ghost Hill Infant and Nursery School</w:t>
      </w:r>
      <w:r w:rsidR="00BA06EE" w:rsidRPr="006854C9">
        <w:rPr>
          <w:rFonts w:ascii="Arial" w:eastAsia="Times New Roman" w:hAnsi="Arial" w:cs="Arial"/>
          <w:sz w:val="24"/>
          <w:szCs w:val="20"/>
          <w:lang w:eastAsia="en-GB"/>
        </w:rPr>
        <w:t xml:space="preserve"> is an inclusive school and is proud to educate a wide range of students, including students with Special Educational Needs and disabilities. This leaflet is designed to explain how admissions arrangements for students with an Education Health and Care Plan and other students with </w:t>
      </w:r>
      <w:r w:rsidR="00244579" w:rsidRPr="006854C9">
        <w:rPr>
          <w:rFonts w:ascii="Arial" w:eastAsia="Times New Roman" w:hAnsi="Arial" w:cs="Arial"/>
          <w:sz w:val="24"/>
          <w:szCs w:val="20"/>
          <w:lang w:eastAsia="en-GB"/>
        </w:rPr>
        <w:t>SEND</w:t>
      </w:r>
      <w:r w:rsidR="00BA06EE" w:rsidRPr="006854C9">
        <w:rPr>
          <w:rFonts w:ascii="Arial" w:eastAsia="Times New Roman" w:hAnsi="Arial" w:cs="Arial"/>
          <w:sz w:val="24"/>
          <w:szCs w:val="20"/>
          <w:lang w:eastAsia="en-GB"/>
        </w:rPr>
        <w:t xml:space="preserve"> are handled at the </w:t>
      </w:r>
      <w:proofErr w:type="gramStart"/>
      <w:r w:rsidR="00C83BA4">
        <w:rPr>
          <w:rFonts w:ascii="Arial" w:eastAsia="Times New Roman" w:hAnsi="Arial" w:cs="Arial"/>
          <w:sz w:val="24"/>
          <w:szCs w:val="20"/>
          <w:lang w:eastAsia="en-GB"/>
        </w:rPr>
        <w:t>School</w:t>
      </w:r>
      <w:proofErr w:type="gramEnd"/>
      <w:r w:rsidR="00BA06EE" w:rsidRPr="006854C9">
        <w:rPr>
          <w:rFonts w:ascii="Arial" w:eastAsia="Times New Roman" w:hAnsi="Arial" w:cs="Arial"/>
          <w:sz w:val="24"/>
          <w:szCs w:val="20"/>
          <w:lang w:eastAsia="en-GB"/>
        </w:rPr>
        <w:t xml:space="preserve">.  </w:t>
      </w:r>
    </w:p>
    <w:p w14:paraId="3F4B8FDA"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color w:val="FF0000"/>
          <w:sz w:val="24"/>
          <w:szCs w:val="20"/>
          <w:lang w:eastAsia="en-GB"/>
        </w:rPr>
      </w:pPr>
    </w:p>
    <w:p w14:paraId="50DA7DCE"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0"/>
          <w:lang w:eastAsia="en-GB"/>
        </w:rPr>
      </w:pPr>
      <w:r w:rsidRPr="006854C9">
        <w:rPr>
          <w:rFonts w:ascii="Arial" w:eastAsia="Times New Roman" w:hAnsi="Arial" w:cs="Arial"/>
          <w:b/>
          <w:sz w:val="24"/>
          <w:szCs w:val="20"/>
          <w:lang w:eastAsia="en-GB"/>
        </w:rPr>
        <w:t>Admissions and the Law</w:t>
      </w:r>
    </w:p>
    <w:p w14:paraId="691918FB"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0"/>
          <w:lang w:eastAsia="en-GB"/>
        </w:rPr>
      </w:pPr>
    </w:p>
    <w:p w14:paraId="02E04A86" w14:textId="3BED0AA8"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0"/>
          <w:lang w:eastAsia="en-GB"/>
        </w:rPr>
        <w:t xml:space="preserve">As an Academy, </w:t>
      </w:r>
      <w:r w:rsidR="00C83BA4">
        <w:rPr>
          <w:rFonts w:ascii="Arial" w:eastAsia="Times New Roman" w:hAnsi="Arial" w:cs="Arial"/>
          <w:sz w:val="24"/>
          <w:szCs w:val="20"/>
          <w:lang w:eastAsia="en-GB"/>
        </w:rPr>
        <w:t>Ghost Hill Infant and Nursery School</w:t>
      </w:r>
      <w:r w:rsidRPr="006854C9">
        <w:rPr>
          <w:rFonts w:ascii="Arial" w:eastAsia="Times New Roman" w:hAnsi="Arial" w:cs="Arial"/>
          <w:sz w:val="24"/>
          <w:szCs w:val="20"/>
          <w:lang w:eastAsia="en-GB"/>
        </w:rPr>
        <w:t xml:space="preserve"> </w:t>
      </w:r>
      <w:r w:rsidR="00C35C27">
        <w:rPr>
          <w:rFonts w:ascii="Arial" w:eastAsia="Times New Roman" w:hAnsi="Arial" w:cs="Arial"/>
          <w:sz w:val="24"/>
          <w:szCs w:val="20"/>
          <w:lang w:eastAsia="en-GB"/>
        </w:rPr>
        <w:t xml:space="preserve">administers </w:t>
      </w:r>
      <w:r w:rsidRPr="006854C9">
        <w:rPr>
          <w:rFonts w:ascii="Arial" w:eastAsia="Times New Roman" w:hAnsi="Arial" w:cs="Arial"/>
          <w:sz w:val="24"/>
          <w:szCs w:val="20"/>
          <w:lang w:eastAsia="en-GB"/>
        </w:rPr>
        <w:t xml:space="preserve">own admission arrangements </w:t>
      </w:r>
      <w:r w:rsidR="00C35C27">
        <w:rPr>
          <w:rFonts w:ascii="Arial" w:eastAsia="Times New Roman" w:hAnsi="Arial" w:cs="Arial"/>
          <w:sz w:val="24"/>
          <w:szCs w:val="20"/>
          <w:lang w:eastAsia="en-GB"/>
        </w:rPr>
        <w:t xml:space="preserve">on behalf of </w:t>
      </w:r>
      <w:proofErr w:type="spellStart"/>
      <w:r w:rsidR="00C35C27">
        <w:rPr>
          <w:rFonts w:ascii="Arial" w:eastAsia="Times New Roman" w:hAnsi="Arial" w:cs="Arial"/>
          <w:sz w:val="24"/>
          <w:szCs w:val="20"/>
          <w:lang w:eastAsia="en-GB"/>
        </w:rPr>
        <w:t>Sapientia</w:t>
      </w:r>
      <w:proofErr w:type="spellEnd"/>
      <w:r w:rsidR="00C35C27">
        <w:rPr>
          <w:rFonts w:ascii="Arial" w:eastAsia="Times New Roman" w:hAnsi="Arial" w:cs="Arial"/>
          <w:sz w:val="24"/>
          <w:szCs w:val="20"/>
          <w:lang w:eastAsia="en-GB"/>
        </w:rPr>
        <w:t xml:space="preserve"> Education Trust </w:t>
      </w:r>
      <w:r w:rsidRPr="006854C9">
        <w:rPr>
          <w:rFonts w:ascii="Arial" w:eastAsia="Times New Roman" w:hAnsi="Arial" w:cs="Arial"/>
          <w:sz w:val="24"/>
          <w:szCs w:val="20"/>
          <w:lang w:eastAsia="en-GB"/>
        </w:rPr>
        <w:t xml:space="preserve">under the terms of the </w:t>
      </w:r>
      <w:r w:rsidR="00C83BA4" w:rsidRPr="00BB6D51">
        <w:rPr>
          <w:rFonts w:ascii="Arial" w:eastAsia="Times New Roman" w:hAnsi="Arial" w:cs="Arial"/>
          <w:sz w:val="24"/>
          <w:szCs w:val="20"/>
          <w:lang w:eastAsia="en-GB"/>
        </w:rPr>
        <w:t xml:space="preserve">Supplementary </w:t>
      </w:r>
      <w:r w:rsidRPr="00BB6D51">
        <w:rPr>
          <w:rFonts w:ascii="Arial" w:eastAsia="Times New Roman" w:hAnsi="Arial" w:cs="Arial"/>
          <w:sz w:val="24"/>
          <w:szCs w:val="20"/>
          <w:lang w:eastAsia="en-GB"/>
        </w:rPr>
        <w:t>Funding Agreement with the Secretary of State.  That agreement places certain obligations on the</w:t>
      </w:r>
      <w:r w:rsidR="00C83BA4" w:rsidRPr="00BB6D51">
        <w:rPr>
          <w:rFonts w:ascii="Arial" w:eastAsia="Times New Roman" w:hAnsi="Arial" w:cs="Arial"/>
          <w:sz w:val="24"/>
          <w:szCs w:val="20"/>
          <w:lang w:eastAsia="en-GB"/>
        </w:rPr>
        <w:t xml:space="preserve"> </w:t>
      </w:r>
      <w:proofErr w:type="gramStart"/>
      <w:r w:rsidR="00C83BA4" w:rsidRPr="00BB6D51">
        <w:rPr>
          <w:rFonts w:ascii="Arial" w:eastAsia="Times New Roman" w:hAnsi="Arial" w:cs="Arial"/>
          <w:sz w:val="24"/>
          <w:szCs w:val="20"/>
          <w:lang w:eastAsia="en-GB"/>
        </w:rPr>
        <w:t>School</w:t>
      </w:r>
      <w:proofErr w:type="gramEnd"/>
      <w:r w:rsidRPr="00BB6D51">
        <w:rPr>
          <w:rFonts w:ascii="Arial" w:eastAsia="Times New Roman" w:hAnsi="Arial" w:cs="Arial"/>
          <w:sz w:val="24"/>
          <w:szCs w:val="20"/>
          <w:lang w:eastAsia="en-GB"/>
        </w:rPr>
        <w:t xml:space="preserve"> around admissions and, in particular, requires compliance with the terms of the School Admissions Code. </w:t>
      </w:r>
      <w:r w:rsidRPr="00BB6D51">
        <w:rPr>
          <w:rFonts w:ascii="Arial" w:eastAsia="Times New Roman" w:hAnsi="Arial" w:cs="Arial"/>
          <w:sz w:val="24"/>
          <w:szCs w:val="24"/>
          <w:lang w:eastAsia="en-GB"/>
        </w:rPr>
        <w:t>The admission of a student</w:t>
      </w:r>
      <w:r w:rsidRPr="006854C9">
        <w:rPr>
          <w:rFonts w:ascii="Arial" w:eastAsia="Times New Roman" w:hAnsi="Arial" w:cs="Arial"/>
          <w:sz w:val="24"/>
          <w:szCs w:val="24"/>
          <w:lang w:eastAsia="en-GB"/>
        </w:rPr>
        <w:t xml:space="preserve"> with </w:t>
      </w:r>
      <w:proofErr w:type="gramStart"/>
      <w:r w:rsidRPr="006854C9">
        <w:rPr>
          <w:rFonts w:ascii="Arial" w:eastAsia="Times New Roman" w:hAnsi="Arial" w:cs="Arial"/>
          <w:sz w:val="24"/>
          <w:szCs w:val="24"/>
          <w:lang w:eastAsia="en-GB"/>
        </w:rPr>
        <w:t>an</w:t>
      </w:r>
      <w:proofErr w:type="gramEnd"/>
      <w:r w:rsidRPr="006854C9">
        <w:rPr>
          <w:rFonts w:ascii="Arial" w:eastAsia="Times New Roman" w:hAnsi="Arial" w:cs="Arial"/>
          <w:sz w:val="24"/>
          <w:szCs w:val="24"/>
          <w:lang w:eastAsia="en-GB"/>
        </w:rPr>
        <w:t xml:space="preserve"> </w:t>
      </w:r>
      <w:r w:rsidR="00AE114F" w:rsidRPr="006854C9">
        <w:rPr>
          <w:rFonts w:ascii="Arial" w:eastAsia="Times New Roman" w:hAnsi="Arial" w:cs="Arial"/>
          <w:sz w:val="24"/>
          <w:szCs w:val="24"/>
          <w:lang w:eastAsia="en-GB"/>
        </w:rPr>
        <w:t>Special Educational Needs (SEN) Statement/</w:t>
      </w:r>
      <w:r w:rsidRPr="006854C9">
        <w:rPr>
          <w:rFonts w:ascii="Arial" w:eastAsia="Times New Roman" w:hAnsi="Arial" w:cs="Arial"/>
          <w:sz w:val="24"/>
          <w:szCs w:val="24"/>
          <w:lang w:eastAsia="en-GB"/>
        </w:rPr>
        <w:t>Education Health and Care Plan (EHCP) will be administered through Norfolk Local Authority for those students who reside in Norfolk</w:t>
      </w:r>
      <w:r w:rsidR="00C83BA4">
        <w:rPr>
          <w:rFonts w:ascii="Arial" w:eastAsia="Times New Roman" w:hAnsi="Arial" w:cs="Arial"/>
          <w:sz w:val="24"/>
          <w:szCs w:val="24"/>
          <w:lang w:eastAsia="en-GB"/>
        </w:rPr>
        <w:t>.</w:t>
      </w:r>
    </w:p>
    <w:p w14:paraId="7197BB63"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64FCB475"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The </w:t>
      </w:r>
      <w:proofErr w:type="gramStart"/>
      <w:r w:rsidR="00C83BA4">
        <w:rPr>
          <w:rFonts w:ascii="Arial" w:eastAsia="Times New Roman" w:hAnsi="Arial" w:cs="Arial"/>
          <w:sz w:val="24"/>
          <w:szCs w:val="24"/>
          <w:lang w:eastAsia="en-GB"/>
        </w:rPr>
        <w:t>School</w:t>
      </w:r>
      <w:proofErr w:type="gramEnd"/>
      <w:r w:rsidRPr="006854C9">
        <w:rPr>
          <w:rFonts w:ascii="Arial" w:eastAsia="Times New Roman" w:hAnsi="Arial" w:cs="Arial"/>
          <w:sz w:val="24"/>
          <w:szCs w:val="24"/>
          <w:lang w:eastAsia="en-GB"/>
        </w:rPr>
        <w:t xml:space="preserve"> is also committed to meeting its responsibilities under the Equalities Act to make reasonable adjustments to facilitate the admission of a student with a disability.</w:t>
      </w:r>
    </w:p>
    <w:p w14:paraId="4DA3E836" w14:textId="77777777" w:rsidR="00282814" w:rsidRPr="006854C9" w:rsidRDefault="00282814"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24103530"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Contact with Staff</w:t>
      </w:r>
    </w:p>
    <w:p w14:paraId="1CD5368D"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p>
    <w:p w14:paraId="3A9A76F8" w14:textId="77777777" w:rsidR="00BA06EE" w:rsidRPr="006854C9" w:rsidRDefault="00244579"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T</w:t>
      </w:r>
      <w:r w:rsidR="00BA06EE" w:rsidRPr="006854C9">
        <w:rPr>
          <w:rFonts w:ascii="Arial" w:eastAsia="Times New Roman" w:hAnsi="Arial" w:cs="Arial"/>
          <w:sz w:val="24"/>
          <w:szCs w:val="24"/>
          <w:lang w:eastAsia="en-GB"/>
        </w:rPr>
        <w:t xml:space="preserve">he parent/carers of a prospective </w:t>
      </w:r>
      <w:r w:rsidR="00C83BA4">
        <w:rPr>
          <w:rFonts w:ascii="Arial" w:eastAsia="Times New Roman" w:hAnsi="Arial" w:cs="Arial"/>
          <w:sz w:val="24"/>
          <w:szCs w:val="24"/>
          <w:lang w:eastAsia="en-GB"/>
        </w:rPr>
        <w:t>pupil</w:t>
      </w:r>
      <w:r w:rsidR="00BA06EE" w:rsidRPr="006854C9">
        <w:rPr>
          <w:rFonts w:ascii="Arial" w:eastAsia="Times New Roman" w:hAnsi="Arial" w:cs="Arial"/>
          <w:sz w:val="24"/>
          <w:szCs w:val="24"/>
          <w:lang w:eastAsia="en-GB"/>
        </w:rPr>
        <w:t xml:space="preserve"> seeking admission to the </w:t>
      </w:r>
      <w:r w:rsidR="00C83BA4">
        <w:rPr>
          <w:rFonts w:ascii="Arial" w:eastAsia="Times New Roman" w:hAnsi="Arial" w:cs="Arial"/>
          <w:sz w:val="24"/>
          <w:szCs w:val="24"/>
          <w:lang w:eastAsia="en-GB"/>
        </w:rPr>
        <w:t>School</w:t>
      </w:r>
      <w:r w:rsidR="00BA06EE" w:rsidRPr="006854C9">
        <w:rPr>
          <w:rFonts w:ascii="Arial" w:eastAsia="Times New Roman" w:hAnsi="Arial" w:cs="Arial"/>
          <w:sz w:val="24"/>
          <w:szCs w:val="24"/>
          <w:lang w:eastAsia="en-GB"/>
        </w:rPr>
        <w:t xml:space="preserve"> through an SEN Statement</w:t>
      </w:r>
      <w:r w:rsidR="00AE114F" w:rsidRPr="006854C9">
        <w:rPr>
          <w:rFonts w:ascii="Arial" w:eastAsia="Times New Roman" w:hAnsi="Arial" w:cs="Arial"/>
          <w:sz w:val="24"/>
          <w:szCs w:val="24"/>
          <w:lang w:eastAsia="en-GB"/>
        </w:rPr>
        <w:t xml:space="preserve">/ECHP </w:t>
      </w:r>
      <w:r w:rsidR="00BA06EE" w:rsidRPr="006854C9">
        <w:rPr>
          <w:rFonts w:ascii="Arial" w:eastAsia="Times New Roman" w:hAnsi="Arial" w:cs="Arial"/>
          <w:sz w:val="24"/>
          <w:szCs w:val="24"/>
          <w:lang w:eastAsia="en-GB"/>
        </w:rPr>
        <w:t xml:space="preserve">should register their interest with the </w:t>
      </w:r>
      <w:r w:rsidR="00C83BA4">
        <w:rPr>
          <w:rFonts w:ascii="Arial" w:eastAsia="Times New Roman" w:hAnsi="Arial" w:cs="Arial"/>
          <w:sz w:val="24"/>
          <w:szCs w:val="24"/>
          <w:lang w:eastAsia="en-GB"/>
        </w:rPr>
        <w:t>Headteacher</w:t>
      </w:r>
      <w:r w:rsidR="00BA06EE" w:rsidRPr="006854C9">
        <w:rPr>
          <w:rFonts w:ascii="Arial" w:eastAsia="Times New Roman" w:hAnsi="Arial" w:cs="Arial"/>
          <w:sz w:val="24"/>
          <w:szCs w:val="24"/>
          <w:lang w:eastAsia="en-GB"/>
        </w:rPr>
        <w:t xml:space="preserve"> </w:t>
      </w:r>
      <w:r w:rsidRPr="006854C9">
        <w:rPr>
          <w:rFonts w:ascii="Arial" w:eastAsia="Times New Roman" w:hAnsi="Arial" w:cs="Arial"/>
          <w:sz w:val="24"/>
          <w:szCs w:val="24"/>
          <w:lang w:eastAsia="en-GB"/>
        </w:rPr>
        <w:t xml:space="preserve">and their EHCP coordinator </w:t>
      </w:r>
      <w:r w:rsidR="00BA06EE" w:rsidRPr="006854C9">
        <w:rPr>
          <w:rFonts w:ascii="Arial" w:eastAsia="Times New Roman" w:hAnsi="Arial" w:cs="Arial"/>
          <w:sz w:val="24"/>
          <w:szCs w:val="24"/>
          <w:lang w:eastAsia="en-GB"/>
        </w:rPr>
        <w:t xml:space="preserve">in the first instance. </w:t>
      </w:r>
      <w:proofErr w:type="spellStart"/>
      <w:r w:rsidR="00C83BA4">
        <w:rPr>
          <w:rFonts w:ascii="Arial" w:eastAsia="Times New Roman" w:hAnsi="Arial" w:cs="Arial"/>
          <w:sz w:val="24"/>
          <w:szCs w:val="24"/>
          <w:lang w:eastAsia="en-GB"/>
        </w:rPr>
        <w:t>He/</w:t>
      </w:r>
      <w:r w:rsidR="00BA06EE" w:rsidRPr="006854C9">
        <w:rPr>
          <w:rFonts w:ascii="Arial" w:eastAsia="Times New Roman" w:hAnsi="Arial" w:cs="Arial"/>
          <w:sz w:val="24"/>
          <w:szCs w:val="24"/>
          <w:lang w:eastAsia="en-GB"/>
        </w:rPr>
        <w:t>She</w:t>
      </w:r>
      <w:proofErr w:type="spellEnd"/>
      <w:r w:rsidR="00BA06EE" w:rsidRPr="006854C9">
        <w:rPr>
          <w:rFonts w:ascii="Arial" w:eastAsia="Times New Roman" w:hAnsi="Arial" w:cs="Arial"/>
          <w:sz w:val="24"/>
          <w:szCs w:val="24"/>
          <w:lang w:eastAsia="en-GB"/>
        </w:rPr>
        <w:t xml:space="preserve"> will </w:t>
      </w:r>
      <w:r w:rsidR="000C3E3A" w:rsidRPr="006854C9">
        <w:rPr>
          <w:rFonts w:ascii="Arial" w:eastAsia="Times New Roman" w:hAnsi="Arial" w:cs="Arial"/>
          <w:sz w:val="24"/>
          <w:szCs w:val="24"/>
          <w:lang w:eastAsia="en-GB"/>
        </w:rPr>
        <w:t>pass on the email address for the</w:t>
      </w:r>
      <w:r w:rsidR="00BA06EE" w:rsidRPr="006854C9">
        <w:rPr>
          <w:rFonts w:ascii="Arial" w:eastAsia="Times New Roman" w:hAnsi="Arial" w:cs="Arial"/>
          <w:sz w:val="24"/>
          <w:szCs w:val="24"/>
          <w:lang w:eastAsia="en-GB"/>
        </w:rPr>
        <w:t xml:space="preserve"> </w:t>
      </w:r>
      <w:r w:rsidR="000C3E3A" w:rsidRPr="006854C9">
        <w:rPr>
          <w:rFonts w:ascii="Arial" w:eastAsia="Times New Roman" w:hAnsi="Arial" w:cs="Arial"/>
          <w:sz w:val="24"/>
          <w:szCs w:val="24"/>
          <w:lang w:eastAsia="en-GB"/>
        </w:rPr>
        <w:t xml:space="preserve">SENDCO </w:t>
      </w:r>
      <w:r w:rsidR="00BA06EE" w:rsidRPr="006854C9">
        <w:rPr>
          <w:rFonts w:ascii="Arial" w:eastAsia="Times New Roman" w:hAnsi="Arial" w:cs="Arial"/>
          <w:sz w:val="24"/>
          <w:szCs w:val="24"/>
          <w:lang w:eastAsia="en-GB"/>
        </w:rPr>
        <w:t xml:space="preserve">to discuss the proposed admission. </w:t>
      </w:r>
    </w:p>
    <w:p w14:paraId="52D2E754" w14:textId="77777777" w:rsidR="00560AFB" w:rsidRPr="006854C9" w:rsidRDefault="00560AFB"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00015630"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These staff members are pleased to help prospective </w:t>
      </w:r>
      <w:r w:rsidR="00C83BA4">
        <w:rPr>
          <w:rFonts w:ascii="Arial" w:eastAsia="Times New Roman" w:hAnsi="Arial" w:cs="Arial"/>
          <w:sz w:val="24"/>
          <w:szCs w:val="24"/>
          <w:lang w:eastAsia="en-GB"/>
        </w:rPr>
        <w:t xml:space="preserve">pupils </w:t>
      </w:r>
      <w:r w:rsidRPr="006854C9">
        <w:rPr>
          <w:rFonts w:ascii="Arial" w:eastAsia="Times New Roman" w:hAnsi="Arial" w:cs="Arial"/>
          <w:sz w:val="24"/>
          <w:szCs w:val="24"/>
          <w:lang w:eastAsia="en-GB"/>
        </w:rPr>
        <w:t xml:space="preserve">and their parents. However, they do not make decisions about the feasibility or otherwise of an admission and nothing that they say should be taken as an indication that a place at the </w:t>
      </w:r>
      <w:proofErr w:type="gramStart"/>
      <w:r w:rsidR="00C83BA4">
        <w:rPr>
          <w:rFonts w:ascii="Arial" w:eastAsia="Times New Roman" w:hAnsi="Arial" w:cs="Arial"/>
          <w:sz w:val="24"/>
          <w:szCs w:val="24"/>
          <w:lang w:eastAsia="en-GB"/>
        </w:rPr>
        <w:t>School</w:t>
      </w:r>
      <w:proofErr w:type="gramEnd"/>
      <w:r w:rsidRPr="006854C9">
        <w:rPr>
          <w:rFonts w:ascii="Arial" w:eastAsia="Times New Roman" w:hAnsi="Arial" w:cs="Arial"/>
          <w:sz w:val="24"/>
          <w:szCs w:val="24"/>
          <w:lang w:eastAsia="en-GB"/>
        </w:rPr>
        <w:t xml:space="preserve"> will be available to any individual student or that the </w:t>
      </w:r>
      <w:r w:rsidR="00C83BA4">
        <w:rPr>
          <w:rFonts w:ascii="Arial" w:eastAsia="Times New Roman" w:hAnsi="Arial" w:cs="Arial"/>
          <w:sz w:val="24"/>
          <w:szCs w:val="24"/>
          <w:lang w:eastAsia="en-GB"/>
        </w:rPr>
        <w:t>School</w:t>
      </w:r>
      <w:r w:rsidRPr="006854C9">
        <w:rPr>
          <w:rFonts w:ascii="Arial" w:eastAsia="Times New Roman" w:hAnsi="Arial" w:cs="Arial"/>
          <w:sz w:val="24"/>
          <w:szCs w:val="24"/>
          <w:lang w:eastAsia="en-GB"/>
        </w:rPr>
        <w:t xml:space="preserve"> will be able to provide any particular arrangement for any </w:t>
      </w:r>
      <w:r w:rsidR="00C83BA4">
        <w:rPr>
          <w:rFonts w:ascii="Arial" w:eastAsia="Times New Roman" w:hAnsi="Arial" w:cs="Arial"/>
          <w:sz w:val="24"/>
          <w:szCs w:val="24"/>
          <w:lang w:eastAsia="en-GB"/>
        </w:rPr>
        <w:t>pupil</w:t>
      </w:r>
      <w:r w:rsidRPr="006854C9">
        <w:rPr>
          <w:rFonts w:ascii="Arial" w:eastAsia="Times New Roman" w:hAnsi="Arial" w:cs="Arial"/>
          <w:sz w:val="24"/>
          <w:szCs w:val="24"/>
          <w:lang w:eastAsia="en-GB"/>
        </w:rPr>
        <w:t>, if admitted.</w:t>
      </w:r>
    </w:p>
    <w:p w14:paraId="4E542CA7"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0E41EBDF"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The parent/carers of a prospective </w:t>
      </w:r>
      <w:r w:rsidR="00C83BA4">
        <w:rPr>
          <w:rFonts w:ascii="Arial" w:eastAsia="Times New Roman" w:hAnsi="Arial" w:cs="Arial"/>
          <w:sz w:val="24"/>
          <w:szCs w:val="24"/>
          <w:lang w:eastAsia="en-GB"/>
        </w:rPr>
        <w:t>pupil</w:t>
      </w:r>
      <w:r w:rsidRPr="006854C9">
        <w:rPr>
          <w:rFonts w:ascii="Arial" w:eastAsia="Times New Roman" w:hAnsi="Arial" w:cs="Arial"/>
          <w:sz w:val="24"/>
          <w:szCs w:val="24"/>
          <w:lang w:eastAsia="en-GB"/>
        </w:rPr>
        <w:t xml:space="preserve"> with a </w:t>
      </w:r>
      <w:r w:rsidR="00244579" w:rsidRPr="006854C9">
        <w:rPr>
          <w:rFonts w:ascii="Arial" w:eastAsia="Times New Roman" w:hAnsi="Arial" w:cs="Arial"/>
          <w:sz w:val="24"/>
          <w:szCs w:val="24"/>
          <w:lang w:eastAsia="en-GB"/>
        </w:rPr>
        <w:t xml:space="preserve">SEN and/or </w:t>
      </w:r>
      <w:r w:rsidRPr="006854C9">
        <w:rPr>
          <w:rFonts w:ascii="Arial" w:eastAsia="Times New Roman" w:hAnsi="Arial" w:cs="Arial"/>
          <w:sz w:val="24"/>
          <w:szCs w:val="24"/>
          <w:lang w:eastAsia="en-GB"/>
        </w:rPr>
        <w:t xml:space="preserve">disability are also welcome to contact the </w:t>
      </w:r>
      <w:r w:rsidR="00C83BA4">
        <w:rPr>
          <w:rFonts w:ascii="Arial" w:eastAsia="Times New Roman" w:hAnsi="Arial" w:cs="Arial"/>
          <w:sz w:val="24"/>
          <w:szCs w:val="24"/>
          <w:lang w:eastAsia="en-GB"/>
        </w:rPr>
        <w:t>Headteacher</w:t>
      </w:r>
      <w:r w:rsidRPr="006854C9">
        <w:rPr>
          <w:rFonts w:ascii="Arial" w:eastAsia="Times New Roman" w:hAnsi="Arial" w:cs="Arial"/>
          <w:sz w:val="24"/>
          <w:szCs w:val="24"/>
          <w:lang w:eastAsia="en-GB"/>
        </w:rPr>
        <w:t xml:space="preserve"> to discuss any reasonable adjustments that might be required.</w:t>
      </w:r>
    </w:p>
    <w:p w14:paraId="12028C40"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06CB3C9C"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 xml:space="preserve">Resources </w:t>
      </w:r>
      <w:r w:rsidR="008B318E" w:rsidRPr="006854C9">
        <w:rPr>
          <w:rFonts w:ascii="Arial" w:eastAsia="Times New Roman" w:hAnsi="Arial" w:cs="Arial"/>
          <w:b/>
          <w:sz w:val="24"/>
          <w:szCs w:val="24"/>
          <w:lang w:eastAsia="en-GB"/>
        </w:rPr>
        <w:t>a</w:t>
      </w:r>
      <w:r w:rsidRPr="006854C9">
        <w:rPr>
          <w:rFonts w:ascii="Arial" w:eastAsia="Times New Roman" w:hAnsi="Arial" w:cs="Arial"/>
          <w:b/>
          <w:sz w:val="24"/>
          <w:szCs w:val="24"/>
          <w:lang w:eastAsia="en-GB"/>
        </w:rPr>
        <w:t xml:space="preserve">t </w:t>
      </w:r>
      <w:r w:rsidR="00C83BA4">
        <w:rPr>
          <w:rFonts w:ascii="Arial" w:eastAsia="Times New Roman" w:hAnsi="Arial" w:cs="Arial"/>
          <w:b/>
          <w:sz w:val="24"/>
          <w:szCs w:val="24"/>
          <w:lang w:eastAsia="en-GB"/>
        </w:rPr>
        <w:t>t</w:t>
      </w:r>
      <w:r w:rsidRPr="006854C9">
        <w:rPr>
          <w:rFonts w:ascii="Arial" w:eastAsia="Times New Roman" w:hAnsi="Arial" w:cs="Arial"/>
          <w:b/>
          <w:sz w:val="24"/>
          <w:szCs w:val="24"/>
          <w:lang w:eastAsia="en-GB"/>
        </w:rPr>
        <w:t xml:space="preserve">he </w:t>
      </w:r>
      <w:r w:rsidR="00C83BA4">
        <w:rPr>
          <w:rFonts w:ascii="Arial" w:eastAsia="Times New Roman" w:hAnsi="Arial" w:cs="Arial"/>
          <w:b/>
          <w:sz w:val="24"/>
          <w:szCs w:val="24"/>
          <w:lang w:eastAsia="en-GB"/>
        </w:rPr>
        <w:t>School</w:t>
      </w:r>
    </w:p>
    <w:p w14:paraId="3DE0D97B"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p>
    <w:p w14:paraId="76040EFC"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The resources for supporting students with Special Educational Needs and or a disability are no better or worse than at any other mainstream school. Although the </w:t>
      </w:r>
      <w:r w:rsidR="00C83BA4">
        <w:rPr>
          <w:rFonts w:ascii="Arial" w:eastAsia="Times New Roman" w:hAnsi="Arial" w:cs="Arial"/>
          <w:sz w:val="24"/>
          <w:szCs w:val="24"/>
          <w:lang w:eastAsia="en-GB"/>
        </w:rPr>
        <w:lastRenderedPageBreak/>
        <w:t>school</w:t>
      </w:r>
      <w:r w:rsidRPr="006854C9">
        <w:rPr>
          <w:rFonts w:ascii="Arial" w:eastAsia="Times New Roman" w:hAnsi="Arial" w:cs="Arial"/>
          <w:sz w:val="24"/>
          <w:szCs w:val="24"/>
          <w:lang w:eastAsia="en-GB"/>
        </w:rPr>
        <w:t xml:space="preserve"> aims to deal professionally with a range of Special Educational Needs and disabilities, it does not purport to have any greater expertise or success in doing so than any other mainstream comprehensive school or Academy.</w:t>
      </w:r>
    </w:p>
    <w:p w14:paraId="14BFC872"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1C796A4C"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 xml:space="preserve">The </w:t>
      </w:r>
      <w:r w:rsidR="0002555E">
        <w:rPr>
          <w:rFonts w:ascii="Arial" w:eastAsia="Times New Roman" w:hAnsi="Arial" w:cs="Arial"/>
          <w:b/>
          <w:sz w:val="24"/>
          <w:szCs w:val="24"/>
          <w:lang w:eastAsia="en-GB"/>
        </w:rPr>
        <w:t>EHC Needs Assessment</w:t>
      </w:r>
      <w:r w:rsidR="0002555E" w:rsidRPr="006854C9">
        <w:rPr>
          <w:rFonts w:ascii="Arial" w:eastAsia="Times New Roman" w:hAnsi="Arial" w:cs="Arial"/>
          <w:b/>
          <w:sz w:val="24"/>
          <w:szCs w:val="24"/>
          <w:lang w:eastAsia="en-GB"/>
        </w:rPr>
        <w:t xml:space="preserve"> </w:t>
      </w:r>
      <w:r w:rsidRPr="006854C9">
        <w:rPr>
          <w:rFonts w:ascii="Arial" w:eastAsia="Times New Roman" w:hAnsi="Arial" w:cs="Arial"/>
          <w:b/>
          <w:sz w:val="24"/>
          <w:szCs w:val="24"/>
          <w:lang w:eastAsia="en-GB"/>
        </w:rPr>
        <w:t>Process</w:t>
      </w:r>
    </w:p>
    <w:p w14:paraId="78EFB7E1"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p>
    <w:p w14:paraId="1F6E1D83"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sidRPr="006854C9">
        <w:rPr>
          <w:rFonts w:ascii="Arial" w:eastAsia="Times New Roman" w:hAnsi="Arial" w:cs="Arial"/>
          <w:sz w:val="24"/>
          <w:szCs w:val="24"/>
          <w:lang w:eastAsia="en-GB"/>
        </w:rPr>
        <w:t xml:space="preserve">The </w:t>
      </w:r>
      <w:r w:rsidR="00282814" w:rsidRPr="006854C9">
        <w:rPr>
          <w:rFonts w:ascii="Arial" w:eastAsia="Times New Roman" w:hAnsi="Arial" w:cs="Arial"/>
          <w:sz w:val="24"/>
          <w:szCs w:val="24"/>
          <w:lang w:eastAsia="en-GB"/>
        </w:rPr>
        <w:t>Head</w:t>
      </w:r>
      <w:r w:rsidR="00C83BA4">
        <w:rPr>
          <w:rFonts w:ascii="Arial" w:eastAsia="Times New Roman" w:hAnsi="Arial" w:cs="Arial"/>
          <w:sz w:val="24"/>
          <w:szCs w:val="24"/>
          <w:lang w:eastAsia="en-GB"/>
        </w:rPr>
        <w:t>teacher</w:t>
      </w:r>
      <w:r w:rsidRPr="006854C9">
        <w:rPr>
          <w:rFonts w:ascii="Arial" w:eastAsia="Times New Roman" w:hAnsi="Arial" w:cs="Arial"/>
          <w:sz w:val="24"/>
          <w:szCs w:val="24"/>
          <w:lang w:eastAsia="en-GB"/>
        </w:rPr>
        <w:t xml:space="preserve">, on behalf of the Governing Body, is asked to comment on a proposal to name the </w:t>
      </w:r>
      <w:r w:rsidR="00C83BA4">
        <w:rPr>
          <w:rFonts w:ascii="Arial" w:eastAsia="Times New Roman" w:hAnsi="Arial" w:cs="Arial"/>
          <w:sz w:val="24"/>
          <w:szCs w:val="24"/>
          <w:lang w:eastAsia="en-GB"/>
        </w:rPr>
        <w:t>School</w:t>
      </w:r>
      <w:r w:rsidRPr="006854C9">
        <w:rPr>
          <w:rFonts w:ascii="Arial" w:eastAsia="Times New Roman" w:hAnsi="Arial" w:cs="Arial"/>
          <w:sz w:val="24"/>
          <w:szCs w:val="24"/>
          <w:lang w:eastAsia="en-GB"/>
        </w:rPr>
        <w:t xml:space="preserve"> in a </w:t>
      </w:r>
      <w:r w:rsidR="00AE114F" w:rsidRPr="006854C9">
        <w:rPr>
          <w:rFonts w:ascii="Arial" w:eastAsia="Times New Roman" w:hAnsi="Arial" w:cs="Arial"/>
          <w:sz w:val="24"/>
          <w:szCs w:val="24"/>
          <w:lang w:eastAsia="en-GB"/>
        </w:rPr>
        <w:t>SEN Statement/</w:t>
      </w:r>
      <w:r w:rsidRPr="006854C9">
        <w:rPr>
          <w:rFonts w:ascii="Arial" w:eastAsia="Times New Roman" w:hAnsi="Arial" w:cs="Arial"/>
          <w:sz w:val="24"/>
          <w:szCs w:val="24"/>
          <w:lang w:eastAsia="en-GB"/>
        </w:rPr>
        <w:t xml:space="preserve">EHCP. </w:t>
      </w:r>
      <w:r w:rsidR="00C83BA4">
        <w:rPr>
          <w:rFonts w:ascii="Arial" w:eastAsia="Times New Roman" w:hAnsi="Arial" w:cs="Arial"/>
          <w:sz w:val="24"/>
          <w:szCs w:val="24"/>
          <w:lang w:eastAsia="en-GB"/>
        </w:rPr>
        <w:t xml:space="preserve"> T</w:t>
      </w:r>
      <w:r w:rsidRPr="006854C9">
        <w:rPr>
          <w:rFonts w:ascii="Arial" w:eastAsia="Times New Roman" w:hAnsi="Arial" w:cs="Arial"/>
          <w:sz w:val="24"/>
          <w:szCs w:val="24"/>
          <w:lang w:eastAsia="en-GB"/>
        </w:rPr>
        <w:t xml:space="preserve">he </w:t>
      </w:r>
      <w:r w:rsidR="000C3E3A" w:rsidRPr="006854C9">
        <w:rPr>
          <w:rFonts w:ascii="Arial" w:eastAsia="Times New Roman" w:hAnsi="Arial" w:cs="Arial"/>
          <w:sz w:val="24"/>
          <w:szCs w:val="24"/>
          <w:lang w:eastAsia="en-GB"/>
        </w:rPr>
        <w:t>Head</w:t>
      </w:r>
      <w:r w:rsidR="00C83BA4">
        <w:rPr>
          <w:rFonts w:ascii="Arial" w:eastAsia="Times New Roman" w:hAnsi="Arial" w:cs="Arial"/>
          <w:sz w:val="24"/>
          <w:szCs w:val="24"/>
          <w:lang w:eastAsia="en-GB"/>
        </w:rPr>
        <w:t>tea</w:t>
      </w:r>
      <w:r w:rsidR="004371DA">
        <w:rPr>
          <w:rFonts w:ascii="Arial" w:eastAsia="Times New Roman" w:hAnsi="Arial" w:cs="Arial"/>
          <w:sz w:val="24"/>
          <w:szCs w:val="24"/>
          <w:lang w:eastAsia="en-GB"/>
        </w:rPr>
        <w:t>c</w:t>
      </w:r>
      <w:r w:rsidR="00C83BA4">
        <w:rPr>
          <w:rFonts w:ascii="Arial" w:eastAsia="Times New Roman" w:hAnsi="Arial" w:cs="Arial"/>
          <w:sz w:val="24"/>
          <w:szCs w:val="24"/>
          <w:lang w:eastAsia="en-GB"/>
        </w:rPr>
        <w:t>her</w:t>
      </w:r>
      <w:r w:rsidRPr="006854C9">
        <w:rPr>
          <w:rFonts w:ascii="Arial" w:eastAsia="Times New Roman" w:hAnsi="Arial" w:cs="Arial"/>
          <w:sz w:val="24"/>
          <w:szCs w:val="24"/>
          <w:lang w:eastAsia="en-GB"/>
        </w:rPr>
        <w:t xml:space="preserve"> will formally object to the naming of the </w:t>
      </w:r>
      <w:proofErr w:type="gramStart"/>
      <w:r w:rsidR="00C83BA4">
        <w:rPr>
          <w:rFonts w:ascii="Arial" w:eastAsia="Times New Roman" w:hAnsi="Arial" w:cs="Arial"/>
          <w:sz w:val="24"/>
          <w:szCs w:val="24"/>
          <w:lang w:eastAsia="en-GB"/>
        </w:rPr>
        <w:t>School</w:t>
      </w:r>
      <w:proofErr w:type="gramEnd"/>
      <w:r w:rsidRPr="006854C9">
        <w:rPr>
          <w:rFonts w:ascii="Arial" w:eastAsia="Times New Roman" w:hAnsi="Arial" w:cs="Arial"/>
          <w:sz w:val="24"/>
          <w:szCs w:val="24"/>
          <w:lang w:eastAsia="en-GB"/>
        </w:rPr>
        <w:t xml:space="preserve"> where in h</w:t>
      </w:r>
      <w:r w:rsidR="00C83BA4">
        <w:rPr>
          <w:rFonts w:ascii="Arial" w:eastAsia="Times New Roman" w:hAnsi="Arial" w:cs="Arial"/>
          <w:sz w:val="24"/>
          <w:szCs w:val="24"/>
          <w:lang w:eastAsia="en-GB"/>
        </w:rPr>
        <w:t>er</w:t>
      </w:r>
      <w:r w:rsidRPr="006854C9">
        <w:rPr>
          <w:rFonts w:ascii="Arial" w:eastAsia="Times New Roman" w:hAnsi="Arial" w:cs="Arial"/>
          <w:sz w:val="24"/>
          <w:szCs w:val="24"/>
          <w:lang w:eastAsia="en-GB"/>
        </w:rPr>
        <w:t xml:space="preserve"> professional opinion it seems that to admit the </w:t>
      </w:r>
      <w:r w:rsidR="00C83BA4">
        <w:rPr>
          <w:rFonts w:ascii="Arial" w:eastAsia="Times New Roman" w:hAnsi="Arial" w:cs="Arial"/>
          <w:sz w:val="24"/>
          <w:szCs w:val="24"/>
          <w:lang w:eastAsia="en-GB"/>
        </w:rPr>
        <w:t>pupil</w:t>
      </w:r>
      <w:r w:rsidRPr="006854C9">
        <w:rPr>
          <w:rFonts w:ascii="Arial" w:eastAsia="Times New Roman" w:hAnsi="Arial" w:cs="Arial"/>
          <w:sz w:val="24"/>
          <w:szCs w:val="24"/>
          <w:lang w:eastAsia="en-GB"/>
        </w:rPr>
        <w:t xml:space="preserve"> concerned would be </w:t>
      </w:r>
      <w:r w:rsidR="00244579" w:rsidRPr="006854C9">
        <w:rPr>
          <w:rFonts w:ascii="Arial" w:eastAsia="Times New Roman" w:hAnsi="Arial" w:cs="Arial"/>
          <w:sz w:val="24"/>
          <w:szCs w:val="24"/>
          <w:lang w:eastAsia="en-GB"/>
        </w:rPr>
        <w:t>incompatible with the efficient e</w:t>
      </w:r>
      <w:r w:rsidRPr="006854C9">
        <w:rPr>
          <w:rFonts w:ascii="Arial" w:eastAsia="Times New Roman" w:hAnsi="Arial" w:cs="Arial"/>
          <w:sz w:val="24"/>
          <w:szCs w:val="24"/>
          <w:lang w:eastAsia="en-GB"/>
        </w:rPr>
        <w:t xml:space="preserve">ducation of other </w:t>
      </w:r>
      <w:r w:rsidR="00C83BA4">
        <w:rPr>
          <w:rFonts w:ascii="Arial" w:eastAsia="Times New Roman" w:hAnsi="Arial" w:cs="Arial"/>
          <w:sz w:val="24"/>
          <w:szCs w:val="24"/>
          <w:lang w:eastAsia="en-GB"/>
        </w:rPr>
        <w:t>pupils</w:t>
      </w:r>
      <w:r w:rsidRPr="006854C9">
        <w:rPr>
          <w:rFonts w:ascii="Arial" w:eastAsia="Times New Roman" w:hAnsi="Arial" w:cs="Arial"/>
          <w:sz w:val="24"/>
          <w:szCs w:val="24"/>
          <w:lang w:eastAsia="en-GB"/>
        </w:rPr>
        <w:t xml:space="preserve"> or would be an inefficient use of resources for the </w:t>
      </w:r>
      <w:r w:rsidR="00C83BA4">
        <w:rPr>
          <w:rFonts w:ascii="Arial" w:eastAsia="Times New Roman" w:hAnsi="Arial" w:cs="Arial"/>
          <w:sz w:val="24"/>
          <w:szCs w:val="24"/>
          <w:lang w:eastAsia="en-GB"/>
        </w:rPr>
        <w:t>School</w:t>
      </w:r>
      <w:r w:rsidRPr="006854C9">
        <w:rPr>
          <w:rFonts w:ascii="Arial" w:eastAsia="Times New Roman" w:hAnsi="Arial" w:cs="Arial"/>
          <w:sz w:val="24"/>
          <w:szCs w:val="24"/>
          <w:lang w:eastAsia="en-GB"/>
        </w:rPr>
        <w:t xml:space="preserve"> or the Local Authority. </w:t>
      </w:r>
    </w:p>
    <w:p w14:paraId="5E6EFE49"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631E0C3C"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r w:rsidRPr="006854C9">
        <w:rPr>
          <w:rFonts w:ascii="Arial" w:eastAsia="Times New Roman" w:hAnsi="Arial" w:cs="Arial"/>
          <w:b/>
          <w:sz w:val="24"/>
          <w:szCs w:val="24"/>
          <w:lang w:eastAsia="en-GB"/>
        </w:rPr>
        <w:t>Contacts</w:t>
      </w:r>
    </w:p>
    <w:p w14:paraId="12C85236" w14:textId="77777777" w:rsidR="00BA06EE" w:rsidRPr="006854C9" w:rsidRDefault="00BA06EE" w:rsidP="00091E4E">
      <w:pPr>
        <w:tabs>
          <w:tab w:val="left" w:pos="-720"/>
          <w:tab w:val="left" w:pos="-284"/>
          <w:tab w:val="left" w:pos="480"/>
        </w:tabs>
        <w:suppressAutoHyphens/>
        <w:spacing w:after="0" w:line="240" w:lineRule="auto"/>
        <w:jc w:val="both"/>
        <w:rPr>
          <w:rFonts w:ascii="Arial" w:eastAsia="Times New Roman" w:hAnsi="Arial" w:cs="Arial"/>
          <w:b/>
          <w:sz w:val="24"/>
          <w:szCs w:val="24"/>
          <w:lang w:eastAsia="en-GB"/>
        </w:rPr>
      </w:pPr>
    </w:p>
    <w:p w14:paraId="2A069120" w14:textId="7ABA9ACE" w:rsidR="00C83BA4" w:rsidRPr="00BB6D51" w:rsidRDefault="00C83BA4" w:rsidP="00C83BA4">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w:t>
      </w:r>
      <w:r w:rsidR="00BA06EE" w:rsidRPr="006854C9">
        <w:rPr>
          <w:rFonts w:ascii="Arial" w:eastAsia="Times New Roman" w:hAnsi="Arial" w:cs="Arial"/>
          <w:sz w:val="24"/>
          <w:szCs w:val="24"/>
          <w:lang w:eastAsia="en-GB"/>
        </w:rPr>
        <w:t xml:space="preserve">ll initial queries about admission to </w:t>
      </w:r>
      <w:r>
        <w:rPr>
          <w:rFonts w:ascii="Arial" w:eastAsia="Times New Roman" w:hAnsi="Arial" w:cs="Arial"/>
          <w:sz w:val="24"/>
          <w:szCs w:val="24"/>
          <w:lang w:eastAsia="en-GB"/>
        </w:rPr>
        <w:t>Ghost Hill Infant and Nursery School</w:t>
      </w:r>
      <w:r w:rsidR="00BA06EE" w:rsidRPr="006854C9">
        <w:rPr>
          <w:rFonts w:ascii="Arial" w:eastAsia="Times New Roman" w:hAnsi="Arial" w:cs="Arial"/>
          <w:sz w:val="24"/>
          <w:szCs w:val="24"/>
          <w:lang w:eastAsia="en-GB"/>
        </w:rPr>
        <w:t xml:space="preserve"> must be directed to the </w:t>
      </w:r>
      <w:r>
        <w:rPr>
          <w:rFonts w:ascii="Arial" w:eastAsia="Times New Roman" w:hAnsi="Arial" w:cs="Arial"/>
          <w:sz w:val="24"/>
          <w:szCs w:val="24"/>
          <w:lang w:eastAsia="en-GB"/>
        </w:rPr>
        <w:t xml:space="preserve">Headteacher </w:t>
      </w:r>
      <w:r w:rsidR="00BB6D51">
        <w:rPr>
          <w:rFonts w:ascii="Arial" w:eastAsia="Times New Roman" w:hAnsi="Arial" w:cs="Arial"/>
          <w:sz w:val="24"/>
          <w:szCs w:val="24"/>
          <w:lang w:eastAsia="en-GB"/>
        </w:rPr>
        <w:t xml:space="preserve">on </w:t>
      </w:r>
      <w:r w:rsidR="009E0C70" w:rsidRPr="00BB6D51">
        <w:rPr>
          <w:rFonts w:ascii="Arial" w:eastAsia="Times New Roman" w:hAnsi="Arial" w:cs="Arial"/>
          <w:sz w:val="24"/>
          <w:szCs w:val="24"/>
          <w:lang w:eastAsia="en-GB"/>
        </w:rPr>
        <w:t xml:space="preserve">01603 860334 </w:t>
      </w:r>
      <w:bookmarkStart w:id="0" w:name="_Hlk97282671"/>
      <w:proofErr w:type="spellStart"/>
      <w:r w:rsidR="009E0C70" w:rsidRPr="00BB6D51">
        <w:rPr>
          <w:rFonts w:ascii="Arial" w:eastAsia="Times New Roman" w:hAnsi="Arial" w:cs="Arial"/>
          <w:sz w:val="24"/>
          <w:szCs w:val="24"/>
          <w:lang w:eastAsia="en-GB"/>
        </w:rPr>
        <w:t>head@ghosthill.</w:t>
      </w:r>
      <w:r w:rsidR="00EC152F">
        <w:rPr>
          <w:rFonts w:ascii="Arial" w:eastAsia="Times New Roman" w:hAnsi="Arial" w:cs="Arial"/>
          <w:sz w:val="24"/>
          <w:szCs w:val="24"/>
          <w:lang w:eastAsia="en-GB"/>
        </w:rPr>
        <w:t>set.education</w:t>
      </w:r>
      <w:bookmarkEnd w:id="0"/>
      <w:proofErr w:type="spellEnd"/>
    </w:p>
    <w:p w14:paraId="58FA323E" w14:textId="77777777" w:rsidR="00C83BA4" w:rsidRDefault="00C83BA4" w:rsidP="00C83BA4">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11666884" w14:textId="77777777" w:rsidR="00C83BA4" w:rsidRDefault="00C83BA4" w:rsidP="00C83BA4">
      <w:pPr>
        <w:tabs>
          <w:tab w:val="left" w:pos="-720"/>
          <w:tab w:val="left" w:pos="-284"/>
          <w:tab w:val="left" w:pos="480"/>
        </w:tabs>
        <w:suppressAutoHyphens/>
        <w:spacing w:after="0" w:line="240" w:lineRule="auto"/>
        <w:jc w:val="both"/>
        <w:rPr>
          <w:rFonts w:ascii="Arial" w:eastAsia="Times New Roman" w:hAnsi="Arial" w:cs="Arial"/>
          <w:sz w:val="24"/>
          <w:szCs w:val="24"/>
          <w:lang w:eastAsia="en-GB"/>
        </w:rPr>
      </w:pPr>
    </w:p>
    <w:p w14:paraId="20C44A53" w14:textId="77777777" w:rsidR="000C3E3A" w:rsidRPr="000C3E3A" w:rsidRDefault="000C3E3A" w:rsidP="00091E4E">
      <w:pPr>
        <w:tabs>
          <w:tab w:val="left" w:pos="6945"/>
        </w:tabs>
        <w:spacing w:line="240" w:lineRule="auto"/>
        <w:rPr>
          <w:sz w:val="28"/>
          <w:szCs w:val="28"/>
        </w:rPr>
      </w:pPr>
      <w:r>
        <w:rPr>
          <w:sz w:val="28"/>
          <w:szCs w:val="28"/>
        </w:rPr>
        <w:tab/>
      </w:r>
    </w:p>
    <w:sectPr w:rsidR="000C3E3A" w:rsidRPr="000C3E3A" w:rsidSect="002E02DE">
      <w:footerReference w:type="default" r:id="rId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BCA26" w14:textId="77777777" w:rsidR="00EA7AD9" w:rsidRDefault="00EA7AD9" w:rsidP="00DE0B0A">
      <w:pPr>
        <w:spacing w:after="0" w:line="240" w:lineRule="auto"/>
      </w:pPr>
      <w:r>
        <w:separator/>
      </w:r>
    </w:p>
  </w:endnote>
  <w:endnote w:type="continuationSeparator" w:id="0">
    <w:p w14:paraId="4D2374F7" w14:textId="77777777" w:rsidR="00EA7AD9" w:rsidRDefault="00EA7AD9" w:rsidP="00DE0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4505"/>
      <w:docPartObj>
        <w:docPartGallery w:val="Page Numbers (Bottom of Page)"/>
        <w:docPartUnique/>
      </w:docPartObj>
    </w:sdtPr>
    <w:sdtEndPr/>
    <w:sdtContent>
      <w:sdt>
        <w:sdtPr>
          <w:id w:val="-1669238322"/>
          <w:docPartObj>
            <w:docPartGallery w:val="Page Numbers (Top of Page)"/>
            <w:docPartUnique/>
          </w:docPartObj>
        </w:sdtPr>
        <w:sdtEndPr/>
        <w:sdtContent>
          <w:p w14:paraId="6D5F8D58" w14:textId="77777777" w:rsidR="003E7DEC" w:rsidRDefault="00DE0B0A">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6D241F">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D241F">
              <w:rPr>
                <w:b/>
                <w:bCs/>
                <w:noProof/>
              </w:rPr>
              <w:t>5</w:t>
            </w:r>
            <w:r>
              <w:rPr>
                <w:b/>
                <w:bCs/>
                <w:sz w:val="24"/>
                <w:szCs w:val="24"/>
              </w:rPr>
              <w:fldChar w:fldCharType="end"/>
            </w:r>
          </w:p>
          <w:p w14:paraId="05BE67AD" w14:textId="77777777" w:rsidR="00DE0B0A" w:rsidRDefault="0095293B">
            <w:pPr>
              <w:pStyle w:val="Footer"/>
              <w:jc w:val="center"/>
            </w:pPr>
          </w:p>
        </w:sdtContent>
      </w:sdt>
    </w:sdtContent>
  </w:sdt>
  <w:p w14:paraId="749C1151" w14:textId="1CCC8047" w:rsidR="003E7DEC" w:rsidRDefault="003E7DEC" w:rsidP="003E7DEC">
    <w:pPr>
      <w:pStyle w:val="Footer"/>
      <w:jc w:val="center"/>
    </w:pPr>
    <w:r w:rsidRPr="004E2E1E">
      <w:t>A</w:t>
    </w:r>
    <w:r w:rsidR="007A037F">
      <w:t xml:space="preserve">pproved </w:t>
    </w:r>
    <w:r w:rsidRPr="004E2E1E">
      <w:t xml:space="preserve">by </w:t>
    </w:r>
    <w:proofErr w:type="spellStart"/>
    <w:r w:rsidR="00C35C27">
      <w:t>Sapientia</w:t>
    </w:r>
    <w:proofErr w:type="spellEnd"/>
    <w:r w:rsidR="00C35C27">
      <w:t xml:space="preserve"> Education Trust on </w:t>
    </w:r>
    <w:r w:rsidR="003E4576">
      <w:t>25</w:t>
    </w:r>
    <w:r w:rsidR="009654C6">
      <w:t xml:space="preserve"> February 202</w:t>
    </w:r>
    <w:r w:rsidR="003E457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3DEA7" w14:textId="77777777" w:rsidR="00EA7AD9" w:rsidRDefault="00EA7AD9" w:rsidP="00DE0B0A">
      <w:pPr>
        <w:spacing w:after="0" w:line="240" w:lineRule="auto"/>
      </w:pPr>
      <w:r>
        <w:separator/>
      </w:r>
    </w:p>
  </w:footnote>
  <w:footnote w:type="continuationSeparator" w:id="0">
    <w:p w14:paraId="7CBF109F" w14:textId="77777777" w:rsidR="00EA7AD9" w:rsidRDefault="00EA7AD9" w:rsidP="00DE0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1B6"/>
    <w:multiLevelType w:val="hybridMultilevel"/>
    <w:tmpl w:val="9A08C7B8"/>
    <w:lvl w:ilvl="0" w:tplc="08090019">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D3B41FF"/>
    <w:multiLevelType w:val="hybridMultilevel"/>
    <w:tmpl w:val="83DE60CA"/>
    <w:lvl w:ilvl="0" w:tplc="33D27D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F129D"/>
    <w:multiLevelType w:val="hybridMultilevel"/>
    <w:tmpl w:val="66F89762"/>
    <w:lvl w:ilvl="0" w:tplc="BBEE3B22">
      <w:start w:val="1"/>
      <w:numFmt w:val="bullet"/>
      <w:lvlText w:val=""/>
      <w:lvlJc w:val="left"/>
      <w:pPr>
        <w:tabs>
          <w:tab w:val="num" w:pos="1800"/>
        </w:tabs>
        <w:ind w:left="180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9A6BFC"/>
    <w:multiLevelType w:val="hybridMultilevel"/>
    <w:tmpl w:val="D0BC4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F2151F"/>
    <w:multiLevelType w:val="hybridMultilevel"/>
    <w:tmpl w:val="2A78B806"/>
    <w:lvl w:ilvl="0" w:tplc="7C60E4C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BD3C83"/>
    <w:multiLevelType w:val="hybridMultilevel"/>
    <w:tmpl w:val="7C24E604"/>
    <w:lvl w:ilvl="0" w:tplc="D28CDEBC">
      <w:start w:val="1"/>
      <w:numFmt w:val="decimal"/>
      <w:lvlText w:val="%1."/>
      <w:lvlJc w:val="left"/>
      <w:pPr>
        <w:ind w:left="360" w:hanging="360"/>
      </w:pPr>
      <w:rPr>
        <w:rFonts w:hint="default"/>
        <w:b/>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15:restartNumberingAfterBreak="0">
    <w:nsid w:val="4E2514DD"/>
    <w:multiLevelType w:val="hybridMultilevel"/>
    <w:tmpl w:val="2F5425D6"/>
    <w:lvl w:ilvl="0" w:tplc="5BB0F5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DB6BC5"/>
    <w:multiLevelType w:val="hybridMultilevel"/>
    <w:tmpl w:val="5082046E"/>
    <w:lvl w:ilvl="0" w:tplc="5BBCB132">
      <w:start w:val="1"/>
      <w:numFmt w:val="lowerRoman"/>
      <w:lvlText w:val="(%1)"/>
      <w:lvlJc w:val="left"/>
      <w:pPr>
        <w:ind w:left="7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E764E5C">
      <w:start w:val="1"/>
      <w:numFmt w:val="lowerLetter"/>
      <w:lvlText w:val="%2"/>
      <w:lvlJc w:val="left"/>
      <w:pPr>
        <w:ind w:left="10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B20AE7A">
      <w:start w:val="1"/>
      <w:numFmt w:val="lowerRoman"/>
      <w:lvlText w:val="%3"/>
      <w:lvlJc w:val="left"/>
      <w:pPr>
        <w:ind w:left="18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69A62F2">
      <w:start w:val="1"/>
      <w:numFmt w:val="decimal"/>
      <w:lvlText w:val="%4"/>
      <w:lvlJc w:val="left"/>
      <w:pPr>
        <w:ind w:left="25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AF25578">
      <w:start w:val="1"/>
      <w:numFmt w:val="lowerLetter"/>
      <w:lvlText w:val="%5"/>
      <w:lvlJc w:val="left"/>
      <w:pPr>
        <w:ind w:left="32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422CDE3A">
      <w:start w:val="1"/>
      <w:numFmt w:val="lowerRoman"/>
      <w:lvlText w:val="%6"/>
      <w:lvlJc w:val="left"/>
      <w:pPr>
        <w:ind w:left="397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C621E62">
      <w:start w:val="1"/>
      <w:numFmt w:val="decimal"/>
      <w:lvlText w:val="%7"/>
      <w:lvlJc w:val="left"/>
      <w:pPr>
        <w:ind w:left="469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D2EE586">
      <w:start w:val="1"/>
      <w:numFmt w:val="lowerLetter"/>
      <w:lvlText w:val="%8"/>
      <w:lvlJc w:val="left"/>
      <w:pPr>
        <w:ind w:left="54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6FE5A36">
      <w:start w:val="1"/>
      <w:numFmt w:val="lowerRoman"/>
      <w:lvlText w:val="%9"/>
      <w:lvlJc w:val="left"/>
      <w:pPr>
        <w:ind w:left="613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9995DDF"/>
    <w:multiLevelType w:val="hybridMultilevel"/>
    <w:tmpl w:val="F948D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9852E2"/>
    <w:multiLevelType w:val="hybridMultilevel"/>
    <w:tmpl w:val="D79ACC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335120"/>
    <w:multiLevelType w:val="hybridMultilevel"/>
    <w:tmpl w:val="EEDADF1C"/>
    <w:lvl w:ilvl="0" w:tplc="BBEE3B22">
      <w:start w:val="1"/>
      <w:numFmt w:val="bullet"/>
      <w:lvlText w:val=""/>
      <w:lvlJc w:val="left"/>
      <w:pPr>
        <w:tabs>
          <w:tab w:val="num" w:pos="360"/>
        </w:tabs>
        <w:ind w:left="36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B45381"/>
    <w:multiLevelType w:val="hybridMultilevel"/>
    <w:tmpl w:val="8D1CEF40"/>
    <w:lvl w:ilvl="0" w:tplc="BBEE3B22">
      <w:start w:val="1"/>
      <w:numFmt w:val="bullet"/>
      <w:lvlText w:val=""/>
      <w:lvlJc w:val="left"/>
      <w:pPr>
        <w:tabs>
          <w:tab w:val="num" w:pos="1800"/>
        </w:tabs>
        <w:ind w:left="180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6236652">
    <w:abstractNumId w:val="5"/>
  </w:num>
  <w:num w:numId="2" w16cid:durableId="1202325429">
    <w:abstractNumId w:val="0"/>
  </w:num>
  <w:num w:numId="3" w16cid:durableId="1933469272">
    <w:abstractNumId w:val="4"/>
  </w:num>
  <w:num w:numId="4" w16cid:durableId="690254439">
    <w:abstractNumId w:val="10"/>
  </w:num>
  <w:num w:numId="5" w16cid:durableId="294143236">
    <w:abstractNumId w:val="11"/>
  </w:num>
  <w:num w:numId="6" w16cid:durableId="1463111422">
    <w:abstractNumId w:val="2"/>
  </w:num>
  <w:num w:numId="7" w16cid:durableId="53745838">
    <w:abstractNumId w:val="1"/>
  </w:num>
  <w:num w:numId="8" w16cid:durableId="686754428">
    <w:abstractNumId w:val="6"/>
  </w:num>
  <w:num w:numId="9" w16cid:durableId="862741087">
    <w:abstractNumId w:val="3"/>
  </w:num>
  <w:num w:numId="10" w16cid:durableId="1296911581">
    <w:abstractNumId w:val="8"/>
  </w:num>
  <w:num w:numId="11" w16cid:durableId="947540749">
    <w:abstractNumId w:val="9"/>
  </w:num>
  <w:num w:numId="12" w16cid:durableId="1861115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0C"/>
    <w:rsid w:val="00003FA2"/>
    <w:rsid w:val="0001073E"/>
    <w:rsid w:val="0002555E"/>
    <w:rsid w:val="00091E4E"/>
    <w:rsid w:val="000B126D"/>
    <w:rsid w:val="000C3E3A"/>
    <w:rsid w:val="000C49FC"/>
    <w:rsid w:val="001363EE"/>
    <w:rsid w:val="0015779D"/>
    <w:rsid w:val="001B4ADC"/>
    <w:rsid w:val="001F2110"/>
    <w:rsid w:val="00237860"/>
    <w:rsid w:val="00244579"/>
    <w:rsid w:val="00282814"/>
    <w:rsid w:val="002E02DE"/>
    <w:rsid w:val="002F433B"/>
    <w:rsid w:val="002F7A01"/>
    <w:rsid w:val="00371A7C"/>
    <w:rsid w:val="003E4576"/>
    <w:rsid w:val="003E7DEC"/>
    <w:rsid w:val="003F69C8"/>
    <w:rsid w:val="004218F3"/>
    <w:rsid w:val="00422F2C"/>
    <w:rsid w:val="004371DA"/>
    <w:rsid w:val="00463C35"/>
    <w:rsid w:val="004A1DA7"/>
    <w:rsid w:val="004A6FEA"/>
    <w:rsid w:val="004E2E1E"/>
    <w:rsid w:val="004E5FD7"/>
    <w:rsid w:val="005050CD"/>
    <w:rsid w:val="005243B2"/>
    <w:rsid w:val="00557598"/>
    <w:rsid w:val="00560AFB"/>
    <w:rsid w:val="005770AC"/>
    <w:rsid w:val="00581022"/>
    <w:rsid w:val="0058746E"/>
    <w:rsid w:val="005C3754"/>
    <w:rsid w:val="005D130C"/>
    <w:rsid w:val="00607E9C"/>
    <w:rsid w:val="0062761C"/>
    <w:rsid w:val="0064738D"/>
    <w:rsid w:val="006568C9"/>
    <w:rsid w:val="006854C9"/>
    <w:rsid w:val="00691032"/>
    <w:rsid w:val="006A1B74"/>
    <w:rsid w:val="006D15DB"/>
    <w:rsid w:val="006D241F"/>
    <w:rsid w:val="006D446E"/>
    <w:rsid w:val="00751C94"/>
    <w:rsid w:val="007639A7"/>
    <w:rsid w:val="00787F62"/>
    <w:rsid w:val="007A037F"/>
    <w:rsid w:val="007A077F"/>
    <w:rsid w:val="007C3DB0"/>
    <w:rsid w:val="007E3474"/>
    <w:rsid w:val="007F7C52"/>
    <w:rsid w:val="00811453"/>
    <w:rsid w:val="00891142"/>
    <w:rsid w:val="008B318E"/>
    <w:rsid w:val="008C2180"/>
    <w:rsid w:val="008D5BBC"/>
    <w:rsid w:val="0092061B"/>
    <w:rsid w:val="0095293B"/>
    <w:rsid w:val="009654C6"/>
    <w:rsid w:val="009A6F65"/>
    <w:rsid w:val="009B7BFA"/>
    <w:rsid w:val="009D376F"/>
    <w:rsid w:val="009E0C70"/>
    <w:rsid w:val="00AA6ED3"/>
    <w:rsid w:val="00AE114F"/>
    <w:rsid w:val="00B1559F"/>
    <w:rsid w:val="00BA0294"/>
    <w:rsid w:val="00BA06EE"/>
    <w:rsid w:val="00BB6D51"/>
    <w:rsid w:val="00C1180D"/>
    <w:rsid w:val="00C35C27"/>
    <w:rsid w:val="00C74F04"/>
    <w:rsid w:val="00C83BA4"/>
    <w:rsid w:val="00C86825"/>
    <w:rsid w:val="00CD512B"/>
    <w:rsid w:val="00D53856"/>
    <w:rsid w:val="00DA34AB"/>
    <w:rsid w:val="00DB1560"/>
    <w:rsid w:val="00DB4603"/>
    <w:rsid w:val="00DC7D32"/>
    <w:rsid w:val="00DE0B0A"/>
    <w:rsid w:val="00DF28D3"/>
    <w:rsid w:val="00E1760D"/>
    <w:rsid w:val="00E3527D"/>
    <w:rsid w:val="00E3718E"/>
    <w:rsid w:val="00E773D9"/>
    <w:rsid w:val="00EA7AD9"/>
    <w:rsid w:val="00EC152F"/>
    <w:rsid w:val="00F0261E"/>
    <w:rsid w:val="00F102DE"/>
    <w:rsid w:val="00F13FEA"/>
    <w:rsid w:val="00F70D15"/>
    <w:rsid w:val="00F96EBA"/>
    <w:rsid w:val="00FC3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83BC1"/>
  <w15:docId w15:val="{EBFE3DA6-D9B9-4C77-920B-27D3C1A3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73E"/>
    <w:rPr>
      <w:color w:val="0000FF" w:themeColor="hyperlink"/>
      <w:u w:val="single"/>
    </w:rPr>
  </w:style>
  <w:style w:type="character" w:styleId="CommentReference">
    <w:name w:val="annotation reference"/>
    <w:basedOn w:val="DefaultParagraphFont"/>
    <w:uiPriority w:val="99"/>
    <w:semiHidden/>
    <w:unhideWhenUsed/>
    <w:rsid w:val="008B318E"/>
    <w:rPr>
      <w:sz w:val="16"/>
      <w:szCs w:val="16"/>
    </w:rPr>
  </w:style>
  <w:style w:type="paragraph" w:styleId="CommentText">
    <w:name w:val="annotation text"/>
    <w:basedOn w:val="Normal"/>
    <w:link w:val="CommentTextChar"/>
    <w:uiPriority w:val="99"/>
    <w:semiHidden/>
    <w:unhideWhenUsed/>
    <w:rsid w:val="008B318E"/>
    <w:pPr>
      <w:spacing w:line="240" w:lineRule="auto"/>
    </w:pPr>
    <w:rPr>
      <w:sz w:val="20"/>
      <w:szCs w:val="20"/>
    </w:rPr>
  </w:style>
  <w:style w:type="character" w:customStyle="1" w:styleId="CommentTextChar">
    <w:name w:val="Comment Text Char"/>
    <w:basedOn w:val="DefaultParagraphFont"/>
    <w:link w:val="CommentText"/>
    <w:uiPriority w:val="99"/>
    <w:semiHidden/>
    <w:rsid w:val="008B318E"/>
    <w:rPr>
      <w:sz w:val="20"/>
      <w:szCs w:val="20"/>
    </w:rPr>
  </w:style>
  <w:style w:type="paragraph" w:styleId="CommentSubject">
    <w:name w:val="annotation subject"/>
    <w:basedOn w:val="CommentText"/>
    <w:next w:val="CommentText"/>
    <w:link w:val="CommentSubjectChar"/>
    <w:uiPriority w:val="99"/>
    <w:semiHidden/>
    <w:unhideWhenUsed/>
    <w:rsid w:val="008B318E"/>
    <w:rPr>
      <w:b/>
      <w:bCs/>
    </w:rPr>
  </w:style>
  <w:style w:type="character" w:customStyle="1" w:styleId="CommentSubjectChar">
    <w:name w:val="Comment Subject Char"/>
    <w:basedOn w:val="CommentTextChar"/>
    <w:link w:val="CommentSubject"/>
    <w:uiPriority w:val="99"/>
    <w:semiHidden/>
    <w:rsid w:val="008B318E"/>
    <w:rPr>
      <w:b/>
      <w:bCs/>
      <w:sz w:val="20"/>
      <w:szCs w:val="20"/>
    </w:rPr>
  </w:style>
  <w:style w:type="paragraph" w:styleId="BalloonText">
    <w:name w:val="Balloon Text"/>
    <w:basedOn w:val="Normal"/>
    <w:link w:val="BalloonTextChar"/>
    <w:uiPriority w:val="99"/>
    <w:semiHidden/>
    <w:unhideWhenUsed/>
    <w:rsid w:val="008B3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18E"/>
    <w:rPr>
      <w:rFonts w:ascii="Tahoma" w:hAnsi="Tahoma" w:cs="Tahoma"/>
      <w:sz w:val="16"/>
      <w:szCs w:val="16"/>
    </w:rPr>
  </w:style>
  <w:style w:type="table" w:styleId="TableGrid">
    <w:name w:val="Table Grid"/>
    <w:basedOn w:val="TableNormal"/>
    <w:uiPriority w:val="59"/>
    <w:rsid w:val="00B1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43B2"/>
    <w:pPr>
      <w:ind w:left="720"/>
      <w:contextualSpacing/>
    </w:pPr>
  </w:style>
  <w:style w:type="paragraph" w:styleId="Header">
    <w:name w:val="header"/>
    <w:basedOn w:val="Normal"/>
    <w:link w:val="HeaderChar"/>
    <w:uiPriority w:val="99"/>
    <w:unhideWhenUsed/>
    <w:rsid w:val="00DE0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B0A"/>
  </w:style>
  <w:style w:type="paragraph" w:styleId="Footer">
    <w:name w:val="footer"/>
    <w:basedOn w:val="Normal"/>
    <w:link w:val="FooterChar"/>
    <w:uiPriority w:val="99"/>
    <w:unhideWhenUsed/>
    <w:rsid w:val="00DE0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30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12CF46C2B36D94EA9AEFE5ABBC7697D" ma:contentTypeVersion="17" ma:contentTypeDescription="Create a new document." ma:contentTypeScope="" ma:versionID="659df97d1b9ff53ba6be1fa4a6a72013">
  <xsd:schema xmlns:xsd="http://www.w3.org/2001/XMLSchema" xmlns:xs="http://www.w3.org/2001/XMLSchema" xmlns:p="http://schemas.microsoft.com/office/2006/metadata/properties" xmlns:ns2="93285440-9aae-4bac-800e-270aef2d5772" xmlns:ns3="b5686772-5c55-4089-a6b0-4b3ef1fcadd6" targetNamespace="http://schemas.microsoft.com/office/2006/metadata/properties" ma:root="true" ma:fieldsID="75e5f3ae5723d734d759c95a6f0da05f" ns2:_="" ns3:_="">
    <xsd:import namespace="93285440-9aae-4bac-800e-270aef2d5772"/>
    <xsd:import namespace="b5686772-5c55-4089-a6b0-4b3ef1fcad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85440-9aae-4bac-800e-270aef2d5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686772-5c55-4089-a6b0-4b3ef1fcadd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1c7b7f-e395-4008-aa7b-fbddc9967812}" ma:internalName="TaxCatchAll" ma:showField="CatchAllData" ma:web="b5686772-5c55-4089-a6b0-4b3ef1fcadd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285440-9aae-4bac-800e-270aef2d5772">
      <Terms xmlns="http://schemas.microsoft.com/office/infopath/2007/PartnerControls"/>
    </lcf76f155ced4ddcb4097134ff3c332f>
    <TaxCatchAll xmlns="b5686772-5c55-4089-a6b0-4b3ef1fcadd6" xsi:nil="true"/>
  </documentManagement>
</p:properties>
</file>

<file path=customXml/itemProps1.xml><?xml version="1.0" encoding="utf-8"?>
<ds:datastoreItem xmlns:ds="http://schemas.openxmlformats.org/officeDocument/2006/customXml" ds:itemID="{48CA4FC8-A2E5-4E10-BF66-A277321CE1A7}">
  <ds:schemaRefs>
    <ds:schemaRef ds:uri="http://schemas.openxmlformats.org/officeDocument/2006/bibliography"/>
  </ds:schemaRefs>
</ds:datastoreItem>
</file>

<file path=customXml/itemProps2.xml><?xml version="1.0" encoding="utf-8"?>
<ds:datastoreItem xmlns:ds="http://schemas.openxmlformats.org/officeDocument/2006/customXml" ds:itemID="{58F67FC2-6871-49F2-9519-82639EB9A941}"/>
</file>

<file path=customXml/itemProps3.xml><?xml version="1.0" encoding="utf-8"?>
<ds:datastoreItem xmlns:ds="http://schemas.openxmlformats.org/officeDocument/2006/customXml" ds:itemID="{CD87B638-EB88-42CF-A66B-942341E8B913}"/>
</file>

<file path=customXml/itemProps4.xml><?xml version="1.0" encoding="utf-8"?>
<ds:datastoreItem xmlns:ds="http://schemas.openxmlformats.org/officeDocument/2006/customXml" ds:itemID="{D6C104C8-7BDF-40EE-9C9C-84D2AED3DAF3}"/>
</file>

<file path=docProps/app.xml><?xml version="1.0" encoding="utf-8"?>
<Properties xmlns="http://schemas.openxmlformats.org/officeDocument/2006/extended-properties" xmlns:vt="http://schemas.openxmlformats.org/officeDocument/2006/docPropsVTypes">
  <Template>Normal</Template>
  <TotalTime>4</TotalTime>
  <Pages>5</Pages>
  <Words>1425</Words>
  <Characters>8127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moorhoro.ad</dc:creator>
  <cp:lastModifiedBy>Mrs R Ferguson</cp:lastModifiedBy>
  <cp:revision>2</cp:revision>
  <cp:lastPrinted>2023-10-09T07:17:00Z</cp:lastPrinted>
  <dcterms:created xsi:type="dcterms:W3CDTF">2025-03-13T11:04:00Z</dcterms:created>
  <dcterms:modified xsi:type="dcterms:W3CDTF">2025-03-13T11:04:00Z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0x010100812CF46C2B36D94EA9AEFE5ABBC7697D</vt:lpwstr>
  </property>
</Properties>
</file>