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99DC9F" w14:textId="77777777" w:rsidR="000323D8" w:rsidRDefault="000323D8"/>
    <w:p w14:paraId="31E51110" w14:textId="6ABE26B9" w:rsidR="00707862" w:rsidRDefault="007A0B7D" w:rsidP="007A0B7D">
      <w:pPr>
        <w:jc w:val="center"/>
      </w:pPr>
      <w:r>
        <w:rPr>
          <w:noProof/>
        </w:rPr>
        <w:drawing>
          <wp:inline distT="0" distB="0" distL="0" distR="0" wp14:anchorId="024474FC" wp14:editId="174887B2">
            <wp:extent cx="2796540" cy="3018647"/>
            <wp:effectExtent l="0" t="0" r="3810" b="0"/>
            <wp:docPr id="1898074650" name="Picture 22" descr="A logo for a nursery scho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074650" name="Picture 22" descr="A logo for a nursery school&#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2804057" cy="3026761"/>
                    </a:xfrm>
                    <a:prstGeom prst="rect">
                      <a:avLst/>
                    </a:prstGeom>
                  </pic:spPr>
                </pic:pic>
              </a:graphicData>
            </a:graphic>
          </wp:inline>
        </w:drawing>
      </w:r>
    </w:p>
    <w:p w14:paraId="03463BBF" w14:textId="77777777" w:rsidR="00A32DD2" w:rsidRDefault="00A32DD2" w:rsidP="007A0B7D">
      <w:pPr>
        <w:tabs>
          <w:tab w:val="left" w:pos="3870"/>
        </w:tabs>
        <w:rPr>
          <w:rFonts w:ascii="Arial" w:hAnsi="Arial" w:cs="Arial"/>
          <w:sz w:val="28"/>
          <w:szCs w:val="28"/>
          <w:u w:val="single"/>
        </w:rPr>
      </w:pPr>
    </w:p>
    <w:p w14:paraId="1DDCFEAD" w14:textId="697F36ED" w:rsidR="002937FB" w:rsidRPr="00A32DD2" w:rsidRDefault="002937FB" w:rsidP="00A32DD2">
      <w:pPr>
        <w:tabs>
          <w:tab w:val="left" w:pos="3870"/>
        </w:tabs>
        <w:jc w:val="center"/>
        <w:rPr>
          <w:rFonts w:ascii="Arial" w:hAnsi="Arial" w:cs="Arial"/>
          <w:b/>
          <w:bCs/>
          <w:sz w:val="72"/>
          <w:szCs w:val="72"/>
        </w:rPr>
      </w:pPr>
      <w:r w:rsidRPr="00A32DD2">
        <w:rPr>
          <w:rFonts w:ascii="Arial" w:hAnsi="Arial" w:cs="Arial"/>
          <w:b/>
          <w:bCs/>
          <w:sz w:val="72"/>
          <w:szCs w:val="72"/>
        </w:rPr>
        <w:t xml:space="preserve">Managing Medicines </w:t>
      </w:r>
      <w:r w:rsidR="0053305A" w:rsidRPr="00A32DD2">
        <w:rPr>
          <w:rFonts w:ascii="Arial" w:hAnsi="Arial" w:cs="Arial"/>
          <w:b/>
          <w:bCs/>
          <w:sz w:val="72"/>
          <w:szCs w:val="72"/>
        </w:rPr>
        <w:t xml:space="preserve">in Schools </w:t>
      </w:r>
    </w:p>
    <w:tbl>
      <w:tblPr>
        <w:tblpPr w:leftFromText="180" w:rightFromText="180" w:vertAnchor="text" w:horzAnchor="margin" w:tblpY="122"/>
        <w:tblW w:w="8518" w:type="dxa"/>
        <w:shd w:val="clear" w:color="auto" w:fill="DEEAF6"/>
        <w:tblCellMar>
          <w:top w:w="57" w:type="dxa"/>
          <w:bottom w:w="57" w:type="dxa"/>
        </w:tblCellMar>
        <w:tblLook w:val="04A0" w:firstRow="1" w:lastRow="0" w:firstColumn="1" w:lastColumn="0" w:noHBand="0" w:noVBand="1"/>
      </w:tblPr>
      <w:tblGrid>
        <w:gridCol w:w="2266"/>
        <w:gridCol w:w="2864"/>
        <w:gridCol w:w="3388"/>
      </w:tblGrid>
      <w:tr w:rsidR="007A0B7D" w:rsidRPr="00DA50A5" w14:paraId="79048AEC" w14:textId="77777777" w:rsidTr="007A0B7D">
        <w:trPr>
          <w:trHeight w:val="356"/>
        </w:trPr>
        <w:tc>
          <w:tcPr>
            <w:tcW w:w="2266" w:type="dxa"/>
            <w:shd w:val="clear" w:color="auto" w:fill="DEEAF6"/>
          </w:tcPr>
          <w:p w14:paraId="5F4E5B1A" w14:textId="77777777" w:rsidR="007A0B7D" w:rsidRPr="0062626B" w:rsidRDefault="007A0B7D" w:rsidP="007A0B7D">
            <w:pPr>
              <w:pStyle w:val="1bodycopy10pt"/>
              <w:rPr>
                <w:b/>
              </w:rPr>
            </w:pPr>
            <w:r w:rsidRPr="0062626B">
              <w:rPr>
                <w:b/>
              </w:rPr>
              <w:t>Approved by:</w:t>
            </w:r>
          </w:p>
        </w:tc>
        <w:tc>
          <w:tcPr>
            <w:tcW w:w="2864" w:type="dxa"/>
            <w:shd w:val="clear" w:color="auto" w:fill="DEEAF6"/>
          </w:tcPr>
          <w:p w14:paraId="5C09D135" w14:textId="77777777" w:rsidR="007A0B7D" w:rsidRPr="0062626B" w:rsidRDefault="007A0B7D" w:rsidP="007A0B7D">
            <w:pPr>
              <w:pStyle w:val="1bodycopy11pt"/>
              <w:rPr>
                <w:highlight w:val="yellow"/>
              </w:rPr>
            </w:pPr>
            <w:r>
              <w:t xml:space="preserve">Mrs </w:t>
            </w:r>
            <w:r w:rsidRPr="00D94B27">
              <w:t xml:space="preserve">Rebecca Westall </w:t>
            </w:r>
          </w:p>
        </w:tc>
        <w:tc>
          <w:tcPr>
            <w:tcW w:w="3388" w:type="dxa"/>
            <w:shd w:val="clear" w:color="auto" w:fill="DEEAF6"/>
          </w:tcPr>
          <w:p w14:paraId="7FABB325" w14:textId="77777777" w:rsidR="007A0B7D" w:rsidRPr="00DA50A5" w:rsidRDefault="007A0B7D" w:rsidP="007A0B7D">
            <w:pPr>
              <w:pStyle w:val="1bodycopy11pt"/>
            </w:pPr>
            <w:r w:rsidRPr="00DA50A5">
              <w:rPr>
                <w:b/>
              </w:rPr>
              <w:t>Date:</w:t>
            </w:r>
            <w:r w:rsidRPr="00DA50A5">
              <w:t xml:space="preserve"> </w:t>
            </w:r>
            <w:r>
              <w:t>September 2026</w:t>
            </w:r>
          </w:p>
        </w:tc>
      </w:tr>
      <w:tr w:rsidR="007A0B7D" w:rsidRPr="00DA50A5" w14:paraId="26C02D71" w14:textId="77777777" w:rsidTr="007A0B7D">
        <w:trPr>
          <w:trHeight w:val="345"/>
        </w:trPr>
        <w:tc>
          <w:tcPr>
            <w:tcW w:w="2266" w:type="dxa"/>
            <w:shd w:val="clear" w:color="auto" w:fill="DEEAF6"/>
          </w:tcPr>
          <w:p w14:paraId="3E5282EF" w14:textId="77777777" w:rsidR="007A0B7D" w:rsidRPr="0062626B" w:rsidRDefault="007A0B7D" w:rsidP="007A0B7D">
            <w:pPr>
              <w:pStyle w:val="1bodycopy10pt"/>
              <w:rPr>
                <w:b/>
              </w:rPr>
            </w:pPr>
          </w:p>
        </w:tc>
        <w:tc>
          <w:tcPr>
            <w:tcW w:w="2864" w:type="dxa"/>
            <w:shd w:val="clear" w:color="auto" w:fill="DEEAF6"/>
          </w:tcPr>
          <w:p w14:paraId="7E75E6C2" w14:textId="77777777" w:rsidR="007A0B7D" w:rsidRPr="0062626B" w:rsidRDefault="007A0B7D" w:rsidP="007A0B7D">
            <w:pPr>
              <w:pStyle w:val="1bodycopy11pt"/>
              <w:rPr>
                <w:highlight w:val="yellow"/>
              </w:rPr>
            </w:pPr>
          </w:p>
        </w:tc>
        <w:tc>
          <w:tcPr>
            <w:tcW w:w="3388" w:type="dxa"/>
            <w:shd w:val="clear" w:color="auto" w:fill="DEEAF6"/>
          </w:tcPr>
          <w:p w14:paraId="0C229BD0" w14:textId="77777777" w:rsidR="007A0B7D" w:rsidRPr="00DA50A5" w:rsidRDefault="007A0B7D" w:rsidP="007A0B7D">
            <w:pPr>
              <w:pStyle w:val="1bodycopy11pt"/>
              <w:rPr>
                <w:b/>
              </w:rPr>
            </w:pPr>
          </w:p>
        </w:tc>
      </w:tr>
      <w:tr w:rsidR="007A0B7D" w:rsidRPr="00DA50A5" w14:paraId="0BC1702D" w14:textId="77777777" w:rsidTr="007A0B7D">
        <w:trPr>
          <w:trHeight w:val="356"/>
        </w:trPr>
        <w:tc>
          <w:tcPr>
            <w:tcW w:w="2266" w:type="dxa"/>
            <w:shd w:val="clear" w:color="auto" w:fill="DEEAF6"/>
          </w:tcPr>
          <w:p w14:paraId="359C0857" w14:textId="77777777" w:rsidR="007A0B7D" w:rsidRPr="0062626B" w:rsidRDefault="007A0B7D" w:rsidP="007A0B7D">
            <w:pPr>
              <w:pStyle w:val="1bodycopy10pt"/>
              <w:rPr>
                <w:b/>
              </w:rPr>
            </w:pPr>
            <w:r w:rsidRPr="0062626B">
              <w:rPr>
                <w:b/>
              </w:rPr>
              <w:t>Next review due by:</w:t>
            </w:r>
          </w:p>
        </w:tc>
        <w:tc>
          <w:tcPr>
            <w:tcW w:w="6252" w:type="dxa"/>
            <w:gridSpan w:val="2"/>
            <w:shd w:val="clear" w:color="auto" w:fill="DEEAF6"/>
          </w:tcPr>
          <w:p w14:paraId="3DF8C59A" w14:textId="77777777" w:rsidR="007A0B7D" w:rsidRPr="0062626B" w:rsidRDefault="007A0B7D" w:rsidP="007A0B7D">
            <w:pPr>
              <w:pStyle w:val="1bodycopy11pt"/>
              <w:rPr>
                <w:highlight w:val="yellow"/>
              </w:rPr>
            </w:pPr>
            <w:r w:rsidRPr="00D94B27">
              <w:t>September 202</w:t>
            </w:r>
            <w:r>
              <w:t>7</w:t>
            </w:r>
          </w:p>
        </w:tc>
      </w:tr>
    </w:tbl>
    <w:p w14:paraId="3A4D6EE7" w14:textId="1DCE7E64" w:rsidR="00100511" w:rsidRDefault="00100511" w:rsidP="00100511">
      <w:pPr>
        <w:tabs>
          <w:tab w:val="left" w:pos="3870"/>
        </w:tabs>
      </w:pPr>
      <w:r>
        <w:t xml:space="preserve">            </w:t>
      </w:r>
    </w:p>
    <w:p w14:paraId="5989A9E1" w14:textId="3BD41EF3" w:rsidR="002611E8" w:rsidRPr="002611E8" w:rsidRDefault="007A0B7D" w:rsidP="002611E8">
      <w:r w:rsidRPr="0051554B">
        <w:rPr>
          <w:rFonts w:eastAsiaTheme="minorEastAsia"/>
          <w:noProof/>
          <w:u w:val="single"/>
        </w:rPr>
        <mc:AlternateContent>
          <mc:Choice Requires="wps">
            <w:drawing>
              <wp:anchor distT="0" distB="0" distL="114300" distR="114300" simplePos="0" relativeHeight="251658241" behindDoc="0" locked="0" layoutInCell="1" allowOverlap="1" wp14:anchorId="6C2E628D" wp14:editId="0B33F44D">
                <wp:simplePos x="0" y="0"/>
                <wp:positionH relativeFrom="margin">
                  <wp:posOffset>57150</wp:posOffset>
                </wp:positionH>
                <wp:positionV relativeFrom="paragraph">
                  <wp:posOffset>3175</wp:posOffset>
                </wp:positionV>
                <wp:extent cx="5231958" cy="2368550"/>
                <wp:effectExtent l="0" t="0" r="6985"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1958" cy="2368550"/>
                        </a:xfrm>
                        <a:prstGeom prst="rect">
                          <a:avLst/>
                        </a:prstGeom>
                        <a:solidFill>
                          <a:srgbClr val="4F81BD">
                            <a:lumMod val="20000"/>
                            <a:lumOff val="80000"/>
                          </a:srgbClr>
                        </a:solidFill>
                        <a:ln w="9525">
                          <a:noFill/>
                          <a:miter lim="800000"/>
                          <a:headEnd/>
                          <a:tailEnd/>
                        </a:ln>
                      </wps:spPr>
                      <wps:txbx>
                        <w:txbxContent>
                          <w:p w14:paraId="67ED229F" w14:textId="1FB77A35" w:rsidR="007F5B07" w:rsidRPr="002C1B33" w:rsidRDefault="007F5B07" w:rsidP="007F5B07">
                            <w:pPr>
                              <w:spacing w:after="0" w:line="240" w:lineRule="auto"/>
                              <w:jc w:val="center"/>
                              <w:rPr>
                                <w:rFonts w:ascii="Arial" w:hAnsi="Arial" w:cs="Arial"/>
                              </w:rPr>
                            </w:pPr>
                            <w:r w:rsidRPr="002C1B33">
                              <w:rPr>
                                <w:rFonts w:ascii="Arial" w:hAnsi="Arial" w:cs="Arial"/>
                              </w:rPr>
                              <w:t xml:space="preserve">Aim: This document is intended to provide schools with supplementary information on managing medication in line with the trust supporting pupils with medical conditions policy to inform </w:t>
                            </w:r>
                            <w:r w:rsidR="00BE73F2" w:rsidRPr="00BE73F2">
                              <w:rPr>
                                <w:rFonts w:ascii="Arial" w:hAnsi="Arial" w:cs="Arial"/>
                                <w:color w:val="EE0000"/>
                              </w:rPr>
                              <w:t>their</w:t>
                            </w:r>
                            <w:r w:rsidRPr="002C1B33">
                              <w:rPr>
                                <w:rFonts w:ascii="Arial" w:hAnsi="Arial" w:cs="Arial"/>
                              </w:rPr>
                              <w:t xml:space="preserve"> local medical conditions policies</w:t>
                            </w:r>
                          </w:p>
                          <w:p w14:paraId="31DB1059" w14:textId="0F560E33" w:rsidR="00100511" w:rsidRPr="00A32DD2" w:rsidRDefault="00100511" w:rsidP="00100511">
                            <w:pPr>
                              <w:jc w:val="center"/>
                              <w:rPr>
                                <w:rFonts w:ascii="Arial" w:hAnsi="Arial" w:cs="Arial"/>
                                <w:sz w:val="20"/>
                                <w:szCs w:val="20"/>
                              </w:rPr>
                            </w:pPr>
                          </w:p>
                          <w:p w14:paraId="3C0F0292" w14:textId="7B2E90AE" w:rsidR="00100511" w:rsidRPr="00A32DD2" w:rsidRDefault="00100511" w:rsidP="00100511">
                            <w:pPr>
                              <w:jc w:val="center"/>
                              <w:rPr>
                                <w:rFonts w:ascii="Arial" w:hAnsi="Arial" w:cs="Arial"/>
                                <w:sz w:val="32"/>
                                <w:szCs w:val="32"/>
                              </w:rPr>
                            </w:pPr>
                            <w:r w:rsidRPr="00A32DD2">
                              <w:rPr>
                                <w:rFonts w:ascii="Arial" w:hAnsi="Arial" w:cs="Arial"/>
                                <w:sz w:val="32"/>
                                <w:szCs w:val="32"/>
                              </w:rPr>
                              <w:t xml:space="preserve">ESSENTIAL </w:t>
                            </w:r>
                            <w:r w:rsidR="0076713D" w:rsidRPr="00A32DD2">
                              <w:rPr>
                                <w:rFonts w:ascii="Arial" w:hAnsi="Arial" w:cs="Arial"/>
                                <w:sz w:val="32"/>
                                <w:szCs w:val="32"/>
                              </w:rPr>
                              <w:t>MANAGEMENT POLICY</w:t>
                            </w:r>
                            <w:r w:rsidRPr="00A32DD2">
                              <w:rPr>
                                <w:rFonts w:ascii="Arial" w:hAnsi="Arial" w:cs="Arial"/>
                                <w:sz w:val="32"/>
                                <w:szCs w:val="32"/>
                              </w:rPr>
                              <w:t xml:space="preserve"> FOR:</w:t>
                            </w:r>
                          </w:p>
                          <w:p w14:paraId="4E5E5B7A" w14:textId="3A944789" w:rsidR="00F73A68" w:rsidRPr="00A32DD2" w:rsidRDefault="00F73A68" w:rsidP="00F73A68">
                            <w:pPr>
                              <w:spacing w:after="0" w:line="240" w:lineRule="auto"/>
                              <w:jc w:val="center"/>
                              <w:rPr>
                                <w:rFonts w:ascii="Arial" w:eastAsia="Times New Roman" w:hAnsi="Arial" w:cs="Arial"/>
                                <w:sz w:val="20"/>
                                <w:szCs w:val="20"/>
                              </w:rPr>
                            </w:pPr>
                            <w:r w:rsidRPr="00A32DD2">
                              <w:rPr>
                                <w:rFonts w:ascii="Arial" w:eastAsia="Times New Roman" w:hAnsi="Arial" w:cs="Arial"/>
                                <w:sz w:val="20"/>
                                <w:szCs w:val="20"/>
                              </w:rPr>
                              <w:t>Heads of Schools, Qualified first aiders, SENCO, Visit Leaders and Organisers, Staff</w:t>
                            </w:r>
                          </w:p>
                          <w:p w14:paraId="1BB1437E" w14:textId="77777777" w:rsidR="00F73A68" w:rsidRPr="00A32DD2" w:rsidRDefault="00F73A68" w:rsidP="00F73A68">
                            <w:pPr>
                              <w:spacing w:after="0" w:line="240" w:lineRule="auto"/>
                              <w:jc w:val="center"/>
                              <w:rPr>
                                <w:rFonts w:ascii="Arial" w:eastAsia="Times New Roman" w:hAnsi="Arial" w:cs="Arial"/>
                                <w:sz w:val="20"/>
                                <w:szCs w:val="20"/>
                              </w:rPr>
                            </w:pPr>
                          </w:p>
                          <w:p w14:paraId="2888FFC6" w14:textId="6A6C5F11" w:rsidR="00CC31D3" w:rsidRPr="00A32DD2" w:rsidRDefault="00924CFC" w:rsidP="00924CFC">
                            <w:pPr>
                              <w:spacing w:after="0" w:line="240" w:lineRule="auto"/>
                              <w:jc w:val="center"/>
                              <w:rPr>
                                <w:rFonts w:ascii="Arial" w:hAnsi="Arial" w:cs="Arial"/>
                                <w:sz w:val="20"/>
                                <w:szCs w:val="20"/>
                              </w:rPr>
                            </w:pPr>
                            <w:r w:rsidRPr="00A32DD2">
                              <w:rPr>
                                <w:rFonts w:ascii="Arial" w:hAnsi="Arial" w:cs="Arial"/>
                                <w:b/>
                                <w:bCs/>
                                <w:sz w:val="20"/>
                                <w:szCs w:val="20"/>
                              </w:rPr>
                              <w:t>Date issued</w:t>
                            </w:r>
                            <w:r w:rsidRPr="00A32DD2">
                              <w:rPr>
                                <w:rFonts w:ascii="Arial" w:hAnsi="Arial" w:cs="Arial"/>
                                <w:sz w:val="20"/>
                                <w:szCs w:val="20"/>
                              </w:rPr>
                              <w:t xml:space="preserve">: 1 September 2018 by C Lloyd, Health and Safety Officer                                                               </w:t>
                            </w:r>
                          </w:p>
                          <w:p w14:paraId="015C08AF" w14:textId="77777777" w:rsidR="00CC31D3" w:rsidRPr="00A32DD2" w:rsidRDefault="00CC31D3" w:rsidP="00924CFC">
                            <w:pPr>
                              <w:spacing w:after="0" w:line="240" w:lineRule="auto"/>
                              <w:jc w:val="center"/>
                              <w:rPr>
                                <w:rFonts w:ascii="Arial" w:hAnsi="Arial" w:cs="Arial"/>
                                <w:sz w:val="20"/>
                                <w:szCs w:val="20"/>
                              </w:rPr>
                            </w:pPr>
                          </w:p>
                          <w:p w14:paraId="5BF4471D" w14:textId="1B8BAA77" w:rsidR="00924CFC" w:rsidRPr="00A32DD2" w:rsidRDefault="006A4903" w:rsidP="00924CFC">
                            <w:pPr>
                              <w:spacing w:after="0" w:line="240" w:lineRule="auto"/>
                              <w:jc w:val="center"/>
                              <w:rPr>
                                <w:rFonts w:ascii="Arial" w:hAnsi="Arial" w:cs="Arial"/>
                                <w:sz w:val="20"/>
                                <w:szCs w:val="20"/>
                              </w:rPr>
                            </w:pPr>
                            <w:r>
                              <w:rPr>
                                <w:rFonts w:ascii="Arial" w:hAnsi="Arial" w:cs="Arial"/>
                                <w:b/>
                                <w:bCs/>
                                <w:sz w:val="20"/>
                                <w:szCs w:val="20"/>
                              </w:rPr>
                              <w:t>Last r</w:t>
                            </w:r>
                            <w:r w:rsidR="00924CFC" w:rsidRPr="00A32DD2">
                              <w:rPr>
                                <w:rFonts w:ascii="Arial" w:hAnsi="Arial" w:cs="Arial"/>
                                <w:b/>
                                <w:bCs/>
                                <w:sz w:val="20"/>
                                <w:szCs w:val="20"/>
                              </w:rPr>
                              <w:t>eviewed:</w:t>
                            </w:r>
                            <w:r w:rsidR="00CC31D3" w:rsidRPr="00A32DD2">
                              <w:rPr>
                                <w:rFonts w:ascii="Arial" w:hAnsi="Arial" w:cs="Arial"/>
                                <w:sz w:val="20"/>
                                <w:szCs w:val="20"/>
                              </w:rPr>
                              <w:t xml:space="preserve"> </w:t>
                            </w:r>
                            <w:r w:rsidR="001D2375">
                              <w:rPr>
                                <w:rFonts w:ascii="Arial" w:hAnsi="Arial" w:cs="Arial"/>
                                <w:sz w:val="20"/>
                                <w:szCs w:val="20"/>
                              </w:rPr>
                              <w:t>1</w:t>
                            </w:r>
                            <w:r w:rsidR="00BB3351">
                              <w:rPr>
                                <w:rFonts w:ascii="Arial" w:hAnsi="Arial" w:cs="Arial"/>
                                <w:sz w:val="20"/>
                                <w:szCs w:val="20"/>
                              </w:rPr>
                              <w:t>7</w:t>
                            </w:r>
                            <w:r w:rsidR="00CC31D3" w:rsidRPr="00A32DD2">
                              <w:rPr>
                                <w:rFonts w:ascii="Arial" w:hAnsi="Arial" w:cs="Arial"/>
                                <w:sz w:val="20"/>
                                <w:szCs w:val="20"/>
                              </w:rPr>
                              <w:t xml:space="preserve"> </w:t>
                            </w:r>
                            <w:r w:rsidR="00BB3351">
                              <w:rPr>
                                <w:rFonts w:ascii="Arial" w:hAnsi="Arial" w:cs="Arial"/>
                                <w:sz w:val="20"/>
                                <w:szCs w:val="20"/>
                              </w:rPr>
                              <w:t>July</w:t>
                            </w:r>
                            <w:r w:rsidR="00CC31D3" w:rsidRPr="00A32DD2">
                              <w:rPr>
                                <w:rFonts w:ascii="Arial" w:hAnsi="Arial" w:cs="Arial"/>
                                <w:sz w:val="20"/>
                                <w:szCs w:val="20"/>
                              </w:rPr>
                              <w:t xml:space="preserve"> 202</w:t>
                            </w:r>
                            <w:r w:rsidR="001D2375">
                              <w:rPr>
                                <w:rFonts w:ascii="Arial" w:hAnsi="Arial" w:cs="Arial"/>
                                <w:sz w:val="20"/>
                                <w:szCs w:val="20"/>
                              </w:rPr>
                              <w:t>6</w:t>
                            </w:r>
                            <w:r w:rsidR="00CC31D3" w:rsidRPr="00A32DD2">
                              <w:rPr>
                                <w:rFonts w:ascii="Arial" w:hAnsi="Arial" w:cs="Arial"/>
                                <w:sz w:val="20"/>
                                <w:szCs w:val="20"/>
                              </w:rPr>
                              <w:t xml:space="preserve"> by </w:t>
                            </w:r>
                            <w:r w:rsidR="000B48D0">
                              <w:rPr>
                                <w:rFonts w:ascii="Arial" w:hAnsi="Arial" w:cs="Arial"/>
                                <w:sz w:val="20"/>
                                <w:szCs w:val="20"/>
                              </w:rPr>
                              <w:t>C Lloyd</w:t>
                            </w:r>
                            <w:r w:rsidR="00CC31D3" w:rsidRPr="00A32DD2">
                              <w:rPr>
                                <w:rFonts w:ascii="Arial" w:hAnsi="Arial" w:cs="Arial"/>
                                <w:sz w:val="20"/>
                                <w:szCs w:val="20"/>
                              </w:rPr>
                              <w:t xml:space="preserve"> Health and Safety </w:t>
                            </w:r>
                            <w:r w:rsidR="000B48D0">
                              <w:rPr>
                                <w:rFonts w:ascii="Arial" w:hAnsi="Arial" w:cs="Arial"/>
                                <w:sz w:val="20"/>
                                <w:szCs w:val="20"/>
                              </w:rPr>
                              <w:t>Manager</w:t>
                            </w:r>
                            <w:r w:rsidR="00CC31D3" w:rsidRPr="00A32DD2">
                              <w:rPr>
                                <w:rFonts w:ascii="Arial" w:hAnsi="Arial" w:cs="Arial"/>
                                <w:sz w:val="20"/>
                                <w:szCs w:val="20"/>
                              </w:rPr>
                              <w:t xml:space="preserve"> </w:t>
                            </w:r>
                          </w:p>
                          <w:p w14:paraId="3675A695" w14:textId="77777777" w:rsidR="00CC31D3" w:rsidRPr="00A32DD2" w:rsidRDefault="00CC31D3" w:rsidP="00924CFC">
                            <w:pPr>
                              <w:spacing w:after="0" w:line="240" w:lineRule="auto"/>
                              <w:jc w:val="center"/>
                              <w:rPr>
                                <w:rFonts w:ascii="Arial" w:hAnsi="Arial" w:cs="Arial"/>
                                <w:b/>
                                <w:bCs/>
                                <w:sz w:val="20"/>
                                <w:szCs w:val="20"/>
                              </w:rPr>
                            </w:pPr>
                          </w:p>
                          <w:p w14:paraId="455919FF" w14:textId="6BD4A523" w:rsidR="00924CFC" w:rsidRPr="00A32DD2" w:rsidRDefault="00924CFC" w:rsidP="00924CFC">
                            <w:pPr>
                              <w:spacing w:after="0" w:line="240" w:lineRule="auto"/>
                              <w:jc w:val="center"/>
                              <w:rPr>
                                <w:rFonts w:ascii="Arial" w:hAnsi="Arial" w:cs="Arial"/>
                                <w:sz w:val="20"/>
                                <w:szCs w:val="20"/>
                              </w:rPr>
                            </w:pPr>
                            <w:r w:rsidRPr="00A32DD2">
                              <w:rPr>
                                <w:rFonts w:ascii="Arial" w:hAnsi="Arial" w:cs="Arial"/>
                                <w:b/>
                                <w:bCs/>
                                <w:sz w:val="20"/>
                                <w:szCs w:val="20"/>
                              </w:rPr>
                              <w:t>Next review:</w:t>
                            </w:r>
                            <w:r w:rsidRPr="00A32DD2">
                              <w:rPr>
                                <w:rFonts w:ascii="Arial" w:hAnsi="Arial" w:cs="Arial"/>
                                <w:sz w:val="20"/>
                                <w:szCs w:val="20"/>
                              </w:rPr>
                              <w:t xml:space="preserve"> </w:t>
                            </w:r>
                            <w:r w:rsidR="00E30A2D">
                              <w:rPr>
                                <w:rFonts w:ascii="Arial" w:hAnsi="Arial" w:cs="Arial"/>
                                <w:sz w:val="20"/>
                                <w:szCs w:val="20"/>
                              </w:rPr>
                              <w:t>July</w:t>
                            </w:r>
                            <w:r w:rsidRPr="00A32DD2">
                              <w:rPr>
                                <w:rFonts w:ascii="Arial" w:hAnsi="Arial" w:cs="Arial"/>
                                <w:sz w:val="20"/>
                                <w:szCs w:val="20"/>
                              </w:rPr>
                              <w:t xml:space="preserve"> 202</w:t>
                            </w:r>
                            <w:r w:rsidR="001D2375">
                              <w:rPr>
                                <w:rFonts w:ascii="Arial" w:hAnsi="Arial" w:cs="Arial"/>
                                <w:sz w:val="20"/>
                                <w:szCs w:val="20"/>
                              </w:rPr>
                              <w:t>7</w:t>
                            </w:r>
                          </w:p>
                          <w:p w14:paraId="49AE7273" w14:textId="77777777" w:rsidR="00A32DD2" w:rsidRDefault="00A32DD2" w:rsidP="00A32DD2">
                            <w:pPr>
                              <w:rPr>
                                <w:rFonts w:ascii="Arial" w:hAnsi="Arial" w:cs="Arial"/>
                              </w:rPr>
                            </w:pPr>
                          </w:p>
                          <w:p w14:paraId="4140126E" w14:textId="1ECC7EE7" w:rsidR="00100511" w:rsidRPr="00A21E79" w:rsidRDefault="00100511" w:rsidP="00A32DD2">
                            <w:pPr>
                              <w:jc w:val="center"/>
                              <w:rPr>
                                <w:rFonts w:ascii="Arial" w:hAnsi="Arial" w:cs="Arial"/>
                                <w:b/>
                                <w:bC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C2E628D" id="_x0000_t202" coordsize="21600,21600" o:spt="202" path="m,l,21600r21600,l21600,xe">
                <v:stroke joinstyle="miter"/>
                <v:path gradientshapeok="t" o:connecttype="rect"/>
              </v:shapetype>
              <v:shape id="Text Box 3" o:spid="_x0000_s1026" type="#_x0000_t202" style="position:absolute;margin-left:4.5pt;margin-top:.25pt;width:411.95pt;height:186.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" fillcolor="#dce6f2" stroked="f">
                <v:textbox>
                  <w:txbxContent>
                    <w:p w14:paraId="67ED229F" w14:textId="1FB77A35" w:rsidR="007F5B07" w:rsidRPr="002C1B33" w:rsidRDefault="007F5B07" w:rsidP="007F5B07">
                      <w:pPr>
                        <w:spacing w:after="0" w:line="240" w:lineRule="auto"/>
                        <w:jc w:val="center"/>
                        <w:rPr>
                          <w:rFonts w:ascii="Arial" w:hAnsi="Arial" w:cs="Arial"/>
                        </w:rPr>
                      </w:pPr>
                      <w:r w:rsidRPr="002C1B33">
                        <w:rPr>
                          <w:rFonts w:ascii="Arial" w:hAnsi="Arial" w:cs="Arial"/>
                        </w:rPr>
                        <w:t xml:space="preserve">Aim: This document is intended to provide schools with supplementary information on managing medication in line with the trust supporting pupils with medical conditions policy to inform </w:t>
                      </w:r>
                      <w:r w:rsidR="00BE73F2" w:rsidRPr="00BE73F2">
                        <w:rPr>
                          <w:rFonts w:ascii="Arial" w:hAnsi="Arial" w:cs="Arial"/>
                          <w:color w:val="EE0000"/>
                        </w:rPr>
                        <w:t>their</w:t>
                      </w:r>
                      <w:r w:rsidRPr="002C1B33">
                        <w:rPr>
                          <w:rFonts w:ascii="Arial" w:hAnsi="Arial" w:cs="Arial"/>
                        </w:rPr>
                        <w:t xml:space="preserve"> local medical conditions policies</w:t>
                      </w:r>
                    </w:p>
                    <w:p w14:paraId="31DB1059" w14:textId="0F560E33" w:rsidR="00100511" w:rsidRPr="00A32DD2" w:rsidRDefault="00100511" w:rsidP="00100511">
                      <w:pPr>
                        <w:jc w:val="center"/>
                        <w:rPr>
                          <w:rFonts w:ascii="Arial" w:hAnsi="Arial" w:cs="Arial"/>
                          <w:sz w:val="20"/>
                          <w:szCs w:val="20"/>
                        </w:rPr>
                      </w:pPr>
                    </w:p>
                    <w:p w14:paraId="3C0F0292" w14:textId="7B2E90AE" w:rsidR="00100511" w:rsidRPr="00A32DD2" w:rsidRDefault="00100511" w:rsidP="00100511">
                      <w:pPr>
                        <w:jc w:val="center"/>
                        <w:rPr>
                          <w:rFonts w:ascii="Arial" w:hAnsi="Arial" w:cs="Arial"/>
                          <w:sz w:val="32"/>
                          <w:szCs w:val="32"/>
                        </w:rPr>
                      </w:pPr>
                      <w:r w:rsidRPr="00A32DD2">
                        <w:rPr>
                          <w:rFonts w:ascii="Arial" w:hAnsi="Arial" w:cs="Arial"/>
                          <w:sz w:val="32"/>
                          <w:szCs w:val="32"/>
                        </w:rPr>
                        <w:t xml:space="preserve">ESSENTIAL </w:t>
                      </w:r>
                      <w:r w:rsidR="0076713D" w:rsidRPr="00A32DD2">
                        <w:rPr>
                          <w:rFonts w:ascii="Arial" w:hAnsi="Arial" w:cs="Arial"/>
                          <w:sz w:val="32"/>
                          <w:szCs w:val="32"/>
                        </w:rPr>
                        <w:t>MANAGEMENT POLICY</w:t>
                      </w:r>
                      <w:r w:rsidRPr="00A32DD2">
                        <w:rPr>
                          <w:rFonts w:ascii="Arial" w:hAnsi="Arial" w:cs="Arial"/>
                          <w:sz w:val="32"/>
                          <w:szCs w:val="32"/>
                        </w:rPr>
                        <w:t xml:space="preserve"> FOR:</w:t>
                      </w:r>
                    </w:p>
                    <w:p w14:paraId="4E5E5B7A" w14:textId="3A944789" w:rsidR="00F73A68" w:rsidRPr="00A32DD2" w:rsidRDefault="00F73A68" w:rsidP="00F73A68">
                      <w:pPr>
                        <w:spacing w:after="0" w:line="240" w:lineRule="auto"/>
                        <w:jc w:val="center"/>
                        <w:rPr>
                          <w:rFonts w:ascii="Arial" w:eastAsia="Times New Roman" w:hAnsi="Arial" w:cs="Arial"/>
                          <w:sz w:val="20"/>
                          <w:szCs w:val="20"/>
                        </w:rPr>
                      </w:pPr>
                      <w:r w:rsidRPr="00A32DD2">
                        <w:rPr>
                          <w:rFonts w:ascii="Arial" w:eastAsia="Times New Roman" w:hAnsi="Arial" w:cs="Arial"/>
                          <w:sz w:val="20"/>
                          <w:szCs w:val="20"/>
                        </w:rPr>
                        <w:t>Heads of Schools, Qualified first aiders, SENCO, Visit Leaders and Organisers, Staff</w:t>
                      </w:r>
                    </w:p>
                    <w:p w14:paraId="1BB1437E" w14:textId="77777777" w:rsidR="00F73A68" w:rsidRPr="00A32DD2" w:rsidRDefault="00F73A68" w:rsidP="00F73A68">
                      <w:pPr>
                        <w:spacing w:after="0" w:line="240" w:lineRule="auto"/>
                        <w:jc w:val="center"/>
                        <w:rPr>
                          <w:rFonts w:ascii="Arial" w:eastAsia="Times New Roman" w:hAnsi="Arial" w:cs="Arial"/>
                          <w:sz w:val="20"/>
                          <w:szCs w:val="20"/>
                        </w:rPr>
                      </w:pPr>
                    </w:p>
                    <w:p w14:paraId="2888FFC6" w14:textId="6A6C5F11" w:rsidR="00CC31D3" w:rsidRPr="00A32DD2" w:rsidRDefault="00924CFC" w:rsidP="00924CFC">
                      <w:pPr>
                        <w:spacing w:after="0" w:line="240" w:lineRule="auto"/>
                        <w:jc w:val="center"/>
                        <w:rPr>
                          <w:rFonts w:ascii="Arial" w:hAnsi="Arial" w:cs="Arial"/>
                          <w:sz w:val="20"/>
                          <w:szCs w:val="20"/>
                        </w:rPr>
                      </w:pPr>
                      <w:r w:rsidRPr="00A32DD2">
                        <w:rPr>
                          <w:rFonts w:ascii="Arial" w:hAnsi="Arial" w:cs="Arial"/>
                          <w:b/>
                          <w:bCs/>
                          <w:sz w:val="20"/>
                          <w:szCs w:val="20"/>
                        </w:rPr>
                        <w:t>Date issued</w:t>
                      </w:r>
                      <w:r w:rsidRPr="00A32DD2">
                        <w:rPr>
                          <w:rFonts w:ascii="Arial" w:hAnsi="Arial" w:cs="Arial"/>
                          <w:sz w:val="20"/>
                          <w:szCs w:val="20"/>
                        </w:rPr>
                        <w:t xml:space="preserve">: 1 September 2018 by C Lloyd, Health and Safety Officer                                                               </w:t>
                      </w:r>
                    </w:p>
                    <w:p w14:paraId="015C08AF" w14:textId="77777777" w:rsidR="00CC31D3" w:rsidRPr="00A32DD2" w:rsidRDefault="00CC31D3" w:rsidP="00924CFC">
                      <w:pPr>
                        <w:spacing w:after="0" w:line="240" w:lineRule="auto"/>
                        <w:jc w:val="center"/>
                        <w:rPr>
                          <w:rFonts w:ascii="Arial" w:hAnsi="Arial" w:cs="Arial"/>
                          <w:sz w:val="20"/>
                          <w:szCs w:val="20"/>
                        </w:rPr>
                      </w:pPr>
                    </w:p>
                    <w:p w14:paraId="5BF4471D" w14:textId="1B8BAA77" w:rsidR="00924CFC" w:rsidRPr="00A32DD2" w:rsidRDefault="006A4903" w:rsidP="00924CFC">
                      <w:pPr>
                        <w:spacing w:after="0" w:line="240" w:lineRule="auto"/>
                        <w:jc w:val="center"/>
                        <w:rPr>
                          <w:rFonts w:ascii="Arial" w:hAnsi="Arial" w:cs="Arial"/>
                          <w:sz w:val="20"/>
                          <w:szCs w:val="20"/>
                        </w:rPr>
                      </w:pPr>
                      <w:r>
                        <w:rPr>
                          <w:rFonts w:ascii="Arial" w:hAnsi="Arial" w:cs="Arial"/>
                          <w:b/>
                          <w:bCs/>
                          <w:sz w:val="20"/>
                          <w:szCs w:val="20"/>
                        </w:rPr>
                        <w:t>Last r</w:t>
                      </w:r>
                      <w:r w:rsidR="00924CFC" w:rsidRPr="00A32DD2">
                        <w:rPr>
                          <w:rFonts w:ascii="Arial" w:hAnsi="Arial" w:cs="Arial"/>
                          <w:b/>
                          <w:bCs/>
                          <w:sz w:val="20"/>
                          <w:szCs w:val="20"/>
                        </w:rPr>
                        <w:t>eviewed:</w:t>
                      </w:r>
                      <w:r w:rsidR="00CC31D3" w:rsidRPr="00A32DD2">
                        <w:rPr>
                          <w:rFonts w:ascii="Arial" w:hAnsi="Arial" w:cs="Arial"/>
                          <w:sz w:val="20"/>
                          <w:szCs w:val="20"/>
                        </w:rPr>
                        <w:t xml:space="preserve"> </w:t>
                      </w:r>
                      <w:r w:rsidR="001D2375">
                        <w:rPr>
                          <w:rFonts w:ascii="Arial" w:hAnsi="Arial" w:cs="Arial"/>
                          <w:sz w:val="20"/>
                          <w:szCs w:val="20"/>
                        </w:rPr>
                        <w:t>1</w:t>
                      </w:r>
                      <w:r w:rsidR="00BB3351">
                        <w:rPr>
                          <w:rFonts w:ascii="Arial" w:hAnsi="Arial" w:cs="Arial"/>
                          <w:sz w:val="20"/>
                          <w:szCs w:val="20"/>
                        </w:rPr>
                        <w:t>7</w:t>
                      </w:r>
                      <w:r w:rsidR="00CC31D3" w:rsidRPr="00A32DD2">
                        <w:rPr>
                          <w:rFonts w:ascii="Arial" w:hAnsi="Arial" w:cs="Arial"/>
                          <w:sz w:val="20"/>
                          <w:szCs w:val="20"/>
                        </w:rPr>
                        <w:t xml:space="preserve"> </w:t>
                      </w:r>
                      <w:r w:rsidR="00BB3351">
                        <w:rPr>
                          <w:rFonts w:ascii="Arial" w:hAnsi="Arial" w:cs="Arial"/>
                          <w:sz w:val="20"/>
                          <w:szCs w:val="20"/>
                        </w:rPr>
                        <w:t>July</w:t>
                      </w:r>
                      <w:r w:rsidR="00CC31D3" w:rsidRPr="00A32DD2">
                        <w:rPr>
                          <w:rFonts w:ascii="Arial" w:hAnsi="Arial" w:cs="Arial"/>
                          <w:sz w:val="20"/>
                          <w:szCs w:val="20"/>
                        </w:rPr>
                        <w:t xml:space="preserve"> 202</w:t>
                      </w:r>
                      <w:r w:rsidR="001D2375">
                        <w:rPr>
                          <w:rFonts w:ascii="Arial" w:hAnsi="Arial" w:cs="Arial"/>
                          <w:sz w:val="20"/>
                          <w:szCs w:val="20"/>
                        </w:rPr>
                        <w:t>6</w:t>
                      </w:r>
                      <w:r w:rsidR="00CC31D3" w:rsidRPr="00A32DD2">
                        <w:rPr>
                          <w:rFonts w:ascii="Arial" w:hAnsi="Arial" w:cs="Arial"/>
                          <w:sz w:val="20"/>
                          <w:szCs w:val="20"/>
                        </w:rPr>
                        <w:t xml:space="preserve"> by </w:t>
                      </w:r>
                      <w:r w:rsidR="000B48D0">
                        <w:rPr>
                          <w:rFonts w:ascii="Arial" w:hAnsi="Arial" w:cs="Arial"/>
                          <w:sz w:val="20"/>
                          <w:szCs w:val="20"/>
                        </w:rPr>
                        <w:t>C Lloyd</w:t>
                      </w:r>
                      <w:r w:rsidR="00CC31D3" w:rsidRPr="00A32DD2">
                        <w:rPr>
                          <w:rFonts w:ascii="Arial" w:hAnsi="Arial" w:cs="Arial"/>
                          <w:sz w:val="20"/>
                          <w:szCs w:val="20"/>
                        </w:rPr>
                        <w:t xml:space="preserve"> Health and Safety </w:t>
                      </w:r>
                      <w:r w:rsidR="000B48D0">
                        <w:rPr>
                          <w:rFonts w:ascii="Arial" w:hAnsi="Arial" w:cs="Arial"/>
                          <w:sz w:val="20"/>
                          <w:szCs w:val="20"/>
                        </w:rPr>
                        <w:t>Manager</w:t>
                      </w:r>
                      <w:r w:rsidR="00CC31D3" w:rsidRPr="00A32DD2">
                        <w:rPr>
                          <w:rFonts w:ascii="Arial" w:hAnsi="Arial" w:cs="Arial"/>
                          <w:sz w:val="20"/>
                          <w:szCs w:val="20"/>
                        </w:rPr>
                        <w:t xml:space="preserve"> </w:t>
                      </w:r>
                    </w:p>
                    <w:p w14:paraId="3675A695" w14:textId="77777777" w:rsidR="00CC31D3" w:rsidRPr="00A32DD2" w:rsidRDefault="00CC31D3" w:rsidP="00924CFC">
                      <w:pPr>
                        <w:spacing w:after="0" w:line="240" w:lineRule="auto"/>
                        <w:jc w:val="center"/>
                        <w:rPr>
                          <w:rFonts w:ascii="Arial" w:hAnsi="Arial" w:cs="Arial"/>
                          <w:b/>
                          <w:bCs/>
                          <w:sz w:val="20"/>
                          <w:szCs w:val="20"/>
                        </w:rPr>
                      </w:pPr>
                    </w:p>
                    <w:p w14:paraId="455919FF" w14:textId="6BD4A523" w:rsidR="00924CFC" w:rsidRPr="00A32DD2" w:rsidRDefault="00924CFC" w:rsidP="00924CFC">
                      <w:pPr>
                        <w:spacing w:after="0" w:line="240" w:lineRule="auto"/>
                        <w:jc w:val="center"/>
                        <w:rPr>
                          <w:rFonts w:ascii="Arial" w:hAnsi="Arial" w:cs="Arial"/>
                          <w:sz w:val="20"/>
                          <w:szCs w:val="20"/>
                        </w:rPr>
                      </w:pPr>
                      <w:r w:rsidRPr="00A32DD2">
                        <w:rPr>
                          <w:rFonts w:ascii="Arial" w:hAnsi="Arial" w:cs="Arial"/>
                          <w:b/>
                          <w:bCs/>
                          <w:sz w:val="20"/>
                          <w:szCs w:val="20"/>
                        </w:rPr>
                        <w:t>Next review:</w:t>
                      </w:r>
                      <w:r w:rsidRPr="00A32DD2">
                        <w:rPr>
                          <w:rFonts w:ascii="Arial" w:hAnsi="Arial" w:cs="Arial"/>
                          <w:sz w:val="20"/>
                          <w:szCs w:val="20"/>
                        </w:rPr>
                        <w:t xml:space="preserve"> </w:t>
                      </w:r>
                      <w:r w:rsidR="00E30A2D">
                        <w:rPr>
                          <w:rFonts w:ascii="Arial" w:hAnsi="Arial" w:cs="Arial"/>
                          <w:sz w:val="20"/>
                          <w:szCs w:val="20"/>
                        </w:rPr>
                        <w:t>July</w:t>
                      </w:r>
                      <w:r w:rsidRPr="00A32DD2">
                        <w:rPr>
                          <w:rFonts w:ascii="Arial" w:hAnsi="Arial" w:cs="Arial"/>
                          <w:sz w:val="20"/>
                          <w:szCs w:val="20"/>
                        </w:rPr>
                        <w:t xml:space="preserve"> 202</w:t>
                      </w:r>
                      <w:r w:rsidR="001D2375">
                        <w:rPr>
                          <w:rFonts w:ascii="Arial" w:hAnsi="Arial" w:cs="Arial"/>
                          <w:sz w:val="20"/>
                          <w:szCs w:val="20"/>
                        </w:rPr>
                        <w:t>7</w:t>
                      </w:r>
                    </w:p>
                    <w:p w14:paraId="49AE7273" w14:textId="77777777" w:rsidR="00A32DD2" w:rsidRDefault="00A32DD2" w:rsidP="00A32DD2">
                      <w:pPr>
                        <w:rPr>
                          <w:rFonts w:ascii="Arial" w:hAnsi="Arial" w:cs="Arial"/>
                        </w:rPr>
                      </w:pPr>
                    </w:p>
                    <w:p w14:paraId="4140126E" w14:textId="1ECC7EE7" w:rsidR="00100511" w:rsidRPr="00A21E79" w:rsidRDefault="00100511" w:rsidP="00A32DD2">
                      <w:pPr>
                        <w:jc w:val="center"/>
                        <w:rPr>
                          <w:rFonts w:ascii="Arial" w:hAnsi="Arial" w:cs="Arial"/>
                          <w:b/>
                          <w:bCs/>
                        </w:rPr>
                      </w:pPr>
                    </w:p>
                  </w:txbxContent>
                </v:textbox>
                <w10:wrap anchorx="margin"/>
              </v:shape>
            </w:pict>
          </mc:Fallback>
        </mc:AlternateContent>
      </w:r>
    </w:p>
    <w:p w14:paraId="7FF8B73A" w14:textId="19D0667D" w:rsidR="002611E8" w:rsidRPr="002611E8" w:rsidRDefault="002611E8" w:rsidP="002611E8"/>
    <w:p w14:paraId="49C44C14" w14:textId="47F92382" w:rsidR="002611E8" w:rsidRPr="002611E8" w:rsidRDefault="002611E8" w:rsidP="002611E8"/>
    <w:p w14:paraId="5774E543" w14:textId="3A8C16C1" w:rsidR="002611E8" w:rsidRDefault="002611E8" w:rsidP="002611E8"/>
    <w:p w14:paraId="1D4396DE" w14:textId="44FF7F57" w:rsidR="00E52CBB" w:rsidRDefault="00E52CBB" w:rsidP="00E52CBB"/>
    <w:p w14:paraId="64C4B0D0" w14:textId="77777777" w:rsidR="007A0B7D" w:rsidRDefault="007A0B7D" w:rsidP="00E52CBB"/>
    <w:p w14:paraId="2AF37707" w14:textId="77777777" w:rsidR="007A0B7D" w:rsidRDefault="007A0B7D" w:rsidP="00E52CBB"/>
    <w:p w14:paraId="3BCED222" w14:textId="77777777" w:rsidR="007A0B7D" w:rsidRDefault="007A0B7D" w:rsidP="00E52CBB"/>
    <w:p w14:paraId="6F50D134" w14:textId="77777777" w:rsidR="007A0B7D" w:rsidRDefault="007A0B7D" w:rsidP="00E52CBB"/>
    <w:p w14:paraId="56B11E10" w14:textId="77777777" w:rsidR="007A0B7D" w:rsidRDefault="007A0B7D" w:rsidP="00E52CBB"/>
    <w:p w14:paraId="2AD3A5F7" w14:textId="77777777" w:rsidR="00FB0122" w:rsidRPr="007A0B7D" w:rsidRDefault="00FB0122" w:rsidP="00FB0122">
      <w:pPr>
        <w:pStyle w:val="ListParagraph"/>
        <w:numPr>
          <w:ilvl w:val="0"/>
          <w:numId w:val="16"/>
        </w:numPr>
        <w:tabs>
          <w:tab w:val="left" w:pos="6620"/>
        </w:tabs>
        <w:spacing w:after="0"/>
        <w:rPr>
          <w:rFonts w:ascii="Arial" w:hAnsi="Arial" w:cs="Arial"/>
          <w:b/>
          <w:color w:val="000000" w:themeColor="text1"/>
          <w:sz w:val="24"/>
          <w:szCs w:val="24"/>
        </w:rPr>
      </w:pPr>
      <w:r w:rsidRPr="007A0B7D">
        <w:rPr>
          <w:rFonts w:ascii="Arial" w:hAnsi="Arial" w:cs="Arial"/>
          <w:b/>
          <w:color w:val="000000" w:themeColor="text1"/>
          <w:sz w:val="24"/>
          <w:szCs w:val="24"/>
        </w:rPr>
        <w:lastRenderedPageBreak/>
        <w:t>INTRODUCTION</w:t>
      </w:r>
    </w:p>
    <w:p w14:paraId="1492BC97" w14:textId="137BD70C" w:rsidR="00FB0122" w:rsidRPr="007A0B7D" w:rsidRDefault="00787BDF" w:rsidP="00440F07">
      <w:pPr>
        <w:tabs>
          <w:tab w:val="left" w:pos="567"/>
        </w:tabs>
        <w:spacing w:after="0"/>
        <w:rPr>
          <w:rFonts w:ascii="Arial" w:hAnsi="Arial" w:cs="Arial"/>
          <w:color w:val="000000" w:themeColor="text1"/>
          <w:sz w:val="24"/>
          <w:szCs w:val="24"/>
        </w:rPr>
      </w:pPr>
      <w:r w:rsidRPr="007A0B7D">
        <w:rPr>
          <w:rFonts w:ascii="Arial" w:hAnsi="Arial" w:cs="Arial"/>
          <w:color w:val="000000" w:themeColor="text1"/>
          <w:sz w:val="24"/>
          <w:szCs w:val="24"/>
        </w:rPr>
        <w:t>1.1</w:t>
      </w:r>
      <w:r w:rsidRPr="007A0B7D">
        <w:rPr>
          <w:rFonts w:ascii="Arial" w:hAnsi="Arial" w:cs="Arial"/>
          <w:color w:val="000000" w:themeColor="text1"/>
          <w:sz w:val="24"/>
          <w:szCs w:val="24"/>
        </w:rPr>
        <w:tab/>
      </w:r>
      <w:r w:rsidR="007A56EF" w:rsidRPr="007A0B7D">
        <w:rPr>
          <w:rFonts w:ascii="Arial" w:hAnsi="Arial" w:cs="Arial"/>
          <w:color w:val="000000" w:themeColor="text1"/>
          <w:sz w:val="24"/>
          <w:szCs w:val="24"/>
        </w:rPr>
        <w:t xml:space="preserve">Since September 2014, governing bodies have had a statutory duty to support pupils with medical conditions. This model policy, alongside the SET Supporting Pupils with Medical Conditions Policy, SET Emergency </w:t>
      </w:r>
      <w:r w:rsidR="00D40B00" w:rsidRPr="007A0B7D">
        <w:rPr>
          <w:rFonts w:ascii="Arial" w:hAnsi="Arial" w:cs="Arial"/>
          <w:color w:val="000000" w:themeColor="text1"/>
          <w:sz w:val="24"/>
          <w:szCs w:val="24"/>
        </w:rPr>
        <w:t>Asthma</w:t>
      </w:r>
      <w:r w:rsidR="007A56EF" w:rsidRPr="007A0B7D">
        <w:rPr>
          <w:rFonts w:ascii="Arial" w:hAnsi="Arial" w:cs="Arial"/>
          <w:color w:val="000000" w:themeColor="text1"/>
          <w:sz w:val="24"/>
          <w:szCs w:val="24"/>
        </w:rPr>
        <w:t xml:space="preserve"> Inhaler in School Policy, and SET Allergies and Anaphylaxis </w:t>
      </w:r>
      <w:r w:rsidR="004630D6" w:rsidRPr="007A0B7D">
        <w:rPr>
          <w:rFonts w:ascii="Arial" w:hAnsi="Arial" w:cs="Arial"/>
          <w:color w:val="000000" w:themeColor="text1"/>
          <w:sz w:val="24"/>
          <w:szCs w:val="24"/>
        </w:rPr>
        <w:t xml:space="preserve">Framework </w:t>
      </w:r>
      <w:r w:rsidR="007A56EF" w:rsidRPr="007A0B7D">
        <w:rPr>
          <w:rFonts w:ascii="Arial" w:hAnsi="Arial" w:cs="Arial"/>
          <w:color w:val="000000" w:themeColor="text1"/>
          <w:sz w:val="24"/>
          <w:szCs w:val="24"/>
        </w:rPr>
        <w:t>Policy, supports Headteachers in maintaining local policies in line with DfE requirements.</w:t>
      </w:r>
    </w:p>
    <w:p w14:paraId="5C59B340" w14:textId="77777777" w:rsidR="00FB0122" w:rsidRPr="00C305D7" w:rsidRDefault="00FB0122" w:rsidP="00FB0122">
      <w:pPr>
        <w:tabs>
          <w:tab w:val="left" w:pos="6620"/>
        </w:tabs>
        <w:spacing w:after="0"/>
        <w:rPr>
          <w:rFonts w:ascii="Arial" w:hAnsi="Arial" w:cs="Arial"/>
          <w:sz w:val="24"/>
          <w:szCs w:val="24"/>
        </w:rPr>
      </w:pPr>
    </w:p>
    <w:p w14:paraId="783E7DE5" w14:textId="7B61EE99" w:rsidR="00FB0122" w:rsidRDefault="00440F07" w:rsidP="00440F07">
      <w:pPr>
        <w:tabs>
          <w:tab w:val="left" w:pos="567"/>
        </w:tabs>
        <w:spacing w:after="0"/>
        <w:rPr>
          <w:rFonts w:ascii="Arial" w:hAnsi="Arial" w:cs="Arial"/>
          <w:sz w:val="24"/>
          <w:szCs w:val="24"/>
        </w:rPr>
      </w:pPr>
      <w:r>
        <w:rPr>
          <w:rFonts w:ascii="Arial" w:hAnsi="Arial" w:cs="Arial"/>
          <w:sz w:val="24"/>
          <w:szCs w:val="24"/>
        </w:rPr>
        <w:t>1.2</w:t>
      </w:r>
      <w:r>
        <w:rPr>
          <w:rFonts w:ascii="Arial" w:hAnsi="Arial" w:cs="Arial"/>
          <w:sz w:val="24"/>
          <w:szCs w:val="24"/>
        </w:rPr>
        <w:tab/>
      </w:r>
      <w:r w:rsidR="00480A36" w:rsidRPr="00480A36">
        <w:rPr>
          <w:rFonts w:ascii="Arial" w:hAnsi="Arial" w:cs="Arial"/>
          <w:sz w:val="24"/>
          <w:szCs w:val="24"/>
        </w:rPr>
        <w:t>Some pupils with medical needs are protected under the Equality Act 2010. Schools must not discriminate and must make reasonable adjustments so pupils can access education, activities, and opportunities on an equal basis with peers.</w:t>
      </w:r>
    </w:p>
    <w:p w14:paraId="315A81A4" w14:textId="77777777" w:rsidR="004232C1" w:rsidRDefault="004232C1" w:rsidP="00440F07">
      <w:pPr>
        <w:tabs>
          <w:tab w:val="left" w:pos="567"/>
        </w:tabs>
        <w:spacing w:after="0"/>
        <w:rPr>
          <w:rFonts w:ascii="Arial" w:hAnsi="Arial" w:cs="Arial"/>
          <w:sz w:val="24"/>
          <w:szCs w:val="24"/>
        </w:rPr>
      </w:pPr>
    </w:p>
    <w:p w14:paraId="5186D236" w14:textId="5A8DE504" w:rsidR="004232C1" w:rsidRPr="007A0B7D" w:rsidRDefault="004232C1" w:rsidP="00440F07">
      <w:pPr>
        <w:tabs>
          <w:tab w:val="left" w:pos="567"/>
        </w:tabs>
        <w:spacing w:after="0"/>
        <w:rPr>
          <w:rFonts w:ascii="Arial" w:hAnsi="Arial" w:cs="Arial"/>
          <w:color w:val="000000" w:themeColor="text1"/>
          <w:sz w:val="24"/>
          <w:szCs w:val="24"/>
        </w:rPr>
      </w:pPr>
      <w:r w:rsidRPr="007A0B7D">
        <w:rPr>
          <w:rFonts w:ascii="Arial" w:hAnsi="Arial" w:cs="Arial"/>
          <w:color w:val="000000" w:themeColor="text1"/>
          <w:sz w:val="24"/>
          <w:szCs w:val="24"/>
        </w:rPr>
        <w:t>1.3</w:t>
      </w:r>
      <w:r w:rsidRPr="007A0B7D">
        <w:rPr>
          <w:rFonts w:ascii="Arial" w:hAnsi="Arial" w:cs="Arial"/>
          <w:color w:val="000000" w:themeColor="text1"/>
          <w:sz w:val="24"/>
          <w:szCs w:val="24"/>
        </w:rPr>
        <w:tab/>
        <w:t>Where reasonably practicable, schools should also consider the needs of staff and regular visitors with severe allergies when developing local arrangements for managing medication and emergency treatment.</w:t>
      </w:r>
    </w:p>
    <w:p w14:paraId="1070A20C" w14:textId="77777777" w:rsidR="00FB0122" w:rsidRPr="00C305D7" w:rsidRDefault="00FB0122" w:rsidP="00FB0122">
      <w:pPr>
        <w:tabs>
          <w:tab w:val="left" w:pos="6620"/>
        </w:tabs>
        <w:spacing w:after="0"/>
        <w:rPr>
          <w:rFonts w:ascii="Arial" w:hAnsi="Arial" w:cs="Arial"/>
          <w:sz w:val="24"/>
          <w:szCs w:val="24"/>
        </w:rPr>
      </w:pPr>
    </w:p>
    <w:p w14:paraId="4C05508B" w14:textId="77777777" w:rsidR="00FB0122" w:rsidRPr="00C305D7" w:rsidRDefault="00FB0122" w:rsidP="00FB0122">
      <w:pPr>
        <w:pStyle w:val="ListParagraph"/>
        <w:numPr>
          <w:ilvl w:val="0"/>
          <w:numId w:val="16"/>
        </w:numPr>
        <w:tabs>
          <w:tab w:val="left" w:pos="6620"/>
        </w:tabs>
        <w:spacing w:after="0"/>
        <w:rPr>
          <w:rFonts w:ascii="Arial" w:hAnsi="Arial" w:cs="Arial"/>
          <w:b/>
          <w:sz w:val="24"/>
          <w:szCs w:val="24"/>
        </w:rPr>
      </w:pPr>
      <w:r w:rsidRPr="00C305D7">
        <w:rPr>
          <w:rFonts w:ascii="Arial" w:hAnsi="Arial" w:cs="Arial"/>
          <w:b/>
          <w:sz w:val="24"/>
          <w:szCs w:val="24"/>
        </w:rPr>
        <w:t>TRAINING</w:t>
      </w:r>
    </w:p>
    <w:p w14:paraId="02EFC874" w14:textId="76AD5217" w:rsidR="00FB0122" w:rsidRPr="007A0B7D" w:rsidRDefault="00440F07" w:rsidP="00440F07">
      <w:pPr>
        <w:tabs>
          <w:tab w:val="left" w:pos="567"/>
        </w:tabs>
        <w:spacing w:after="0"/>
        <w:rPr>
          <w:rFonts w:ascii="Arial" w:hAnsi="Arial" w:cs="Arial"/>
          <w:color w:val="000000" w:themeColor="text1"/>
          <w:sz w:val="24"/>
          <w:szCs w:val="24"/>
        </w:rPr>
      </w:pPr>
      <w:r>
        <w:rPr>
          <w:rFonts w:ascii="Arial" w:hAnsi="Arial" w:cs="Arial"/>
          <w:sz w:val="24"/>
          <w:szCs w:val="24"/>
        </w:rPr>
        <w:t>2.</w:t>
      </w:r>
      <w:r w:rsidR="00141853">
        <w:rPr>
          <w:rFonts w:ascii="Arial" w:hAnsi="Arial" w:cs="Arial"/>
          <w:sz w:val="24"/>
          <w:szCs w:val="24"/>
        </w:rPr>
        <w:t>1</w:t>
      </w:r>
      <w:r>
        <w:rPr>
          <w:rFonts w:ascii="Arial" w:hAnsi="Arial" w:cs="Arial"/>
          <w:sz w:val="24"/>
          <w:szCs w:val="24"/>
        </w:rPr>
        <w:tab/>
      </w:r>
      <w:r w:rsidR="00FB0122" w:rsidRPr="00C305D7">
        <w:rPr>
          <w:rFonts w:ascii="Arial" w:hAnsi="Arial" w:cs="Arial"/>
          <w:sz w:val="24"/>
          <w:szCs w:val="24"/>
        </w:rPr>
        <w:t xml:space="preserve">Staff must not administer medication or undertake healthcare procedures without appropriate instruction, </w:t>
      </w:r>
      <w:r w:rsidR="0097799F" w:rsidRPr="00C305D7">
        <w:rPr>
          <w:rFonts w:ascii="Arial" w:hAnsi="Arial" w:cs="Arial"/>
          <w:sz w:val="24"/>
          <w:szCs w:val="24"/>
        </w:rPr>
        <w:t>information,</w:t>
      </w:r>
      <w:r w:rsidR="00FB0122" w:rsidRPr="00C305D7">
        <w:rPr>
          <w:rFonts w:ascii="Arial" w:hAnsi="Arial" w:cs="Arial"/>
          <w:sz w:val="24"/>
          <w:szCs w:val="24"/>
        </w:rPr>
        <w:t xml:space="preserve"> and training, this should be proportionate to risk and in </w:t>
      </w:r>
      <w:r w:rsidR="00FB0122" w:rsidRPr="007A0B7D">
        <w:rPr>
          <w:rFonts w:ascii="Arial" w:hAnsi="Arial" w:cs="Arial"/>
          <w:color w:val="000000" w:themeColor="text1"/>
          <w:sz w:val="24"/>
          <w:szCs w:val="24"/>
        </w:rPr>
        <w:t>line with any specific requirements detailed in pupil’s individual health care plans</w:t>
      </w:r>
      <w:r w:rsidR="00EF5E3B" w:rsidRPr="007A0B7D">
        <w:rPr>
          <w:rFonts w:ascii="Arial" w:hAnsi="Arial" w:cs="Arial"/>
          <w:color w:val="000000" w:themeColor="text1"/>
          <w:sz w:val="24"/>
          <w:szCs w:val="24"/>
        </w:rPr>
        <w:t xml:space="preserve"> (IHP)</w:t>
      </w:r>
      <w:r w:rsidR="00A66CA3" w:rsidRPr="007A0B7D">
        <w:rPr>
          <w:rFonts w:ascii="Arial" w:hAnsi="Arial" w:cs="Arial"/>
          <w:color w:val="000000" w:themeColor="text1"/>
          <w:sz w:val="24"/>
          <w:szCs w:val="24"/>
        </w:rPr>
        <w:t xml:space="preserve"> and</w:t>
      </w:r>
      <w:r w:rsidR="002762A3" w:rsidRPr="007A0B7D">
        <w:rPr>
          <w:rFonts w:ascii="Arial" w:hAnsi="Arial" w:cs="Arial"/>
          <w:color w:val="000000" w:themeColor="text1"/>
          <w:sz w:val="24"/>
          <w:szCs w:val="24"/>
        </w:rPr>
        <w:t xml:space="preserve"> </w:t>
      </w:r>
      <w:r w:rsidR="0000101F" w:rsidRPr="007A0B7D">
        <w:rPr>
          <w:rFonts w:ascii="Arial" w:hAnsi="Arial" w:cs="Arial"/>
          <w:color w:val="000000" w:themeColor="text1"/>
          <w:sz w:val="24"/>
          <w:szCs w:val="24"/>
        </w:rPr>
        <w:t>Allergy Action Plan</w:t>
      </w:r>
      <w:r w:rsidR="003376D8" w:rsidRPr="007A0B7D">
        <w:rPr>
          <w:rFonts w:ascii="Arial" w:hAnsi="Arial" w:cs="Arial"/>
          <w:color w:val="000000" w:themeColor="text1"/>
          <w:sz w:val="24"/>
          <w:szCs w:val="24"/>
        </w:rPr>
        <w:t>s</w:t>
      </w:r>
      <w:r w:rsidR="00EC0909" w:rsidRPr="007A0B7D">
        <w:rPr>
          <w:rFonts w:ascii="Arial" w:hAnsi="Arial" w:cs="Arial"/>
          <w:color w:val="000000" w:themeColor="text1"/>
          <w:sz w:val="24"/>
          <w:szCs w:val="24"/>
        </w:rPr>
        <w:t>.</w:t>
      </w:r>
    </w:p>
    <w:p w14:paraId="43E9C975" w14:textId="77777777" w:rsidR="00FB0122" w:rsidRPr="00C305D7" w:rsidRDefault="00FB0122" w:rsidP="00FB0122">
      <w:pPr>
        <w:tabs>
          <w:tab w:val="left" w:pos="6620"/>
        </w:tabs>
        <w:spacing w:after="0"/>
        <w:rPr>
          <w:rFonts w:ascii="Arial" w:hAnsi="Arial" w:cs="Arial"/>
          <w:sz w:val="24"/>
          <w:szCs w:val="24"/>
        </w:rPr>
      </w:pPr>
    </w:p>
    <w:p w14:paraId="7AE253A3" w14:textId="5207E48F" w:rsidR="00FB0122" w:rsidRPr="00C305D7" w:rsidRDefault="00440F07" w:rsidP="00FB0122">
      <w:pPr>
        <w:contextualSpacing/>
        <w:rPr>
          <w:rFonts w:ascii="Arial" w:hAnsi="Arial" w:cs="Arial"/>
          <w:sz w:val="24"/>
          <w:szCs w:val="24"/>
        </w:rPr>
      </w:pPr>
      <w:r>
        <w:rPr>
          <w:rFonts w:ascii="Arial" w:hAnsi="Arial" w:cs="Arial"/>
          <w:sz w:val="24"/>
          <w:szCs w:val="24"/>
        </w:rPr>
        <w:t>2.</w:t>
      </w:r>
      <w:r w:rsidR="00141853">
        <w:rPr>
          <w:rFonts w:ascii="Arial" w:hAnsi="Arial" w:cs="Arial"/>
          <w:sz w:val="24"/>
          <w:szCs w:val="24"/>
        </w:rPr>
        <w:t>2</w:t>
      </w:r>
      <w:r w:rsidR="00DB0C8B">
        <w:rPr>
          <w:rFonts w:ascii="Arial" w:hAnsi="Arial" w:cs="Arial"/>
          <w:sz w:val="24"/>
          <w:szCs w:val="24"/>
        </w:rPr>
        <w:tab/>
      </w:r>
      <w:r w:rsidR="00FB0122" w:rsidRPr="00C305D7">
        <w:rPr>
          <w:rFonts w:ascii="Arial" w:hAnsi="Arial" w:cs="Arial"/>
          <w:sz w:val="24"/>
          <w:szCs w:val="24"/>
        </w:rPr>
        <w:t xml:space="preserve">As a minimum, those staff responsible for administering medication either at </w:t>
      </w:r>
      <w:r w:rsidR="00FB0122" w:rsidRPr="007A0B7D">
        <w:rPr>
          <w:rFonts w:ascii="Arial" w:hAnsi="Arial" w:cs="Arial"/>
          <w:color w:val="000000" w:themeColor="text1"/>
          <w:sz w:val="24"/>
          <w:szCs w:val="24"/>
        </w:rPr>
        <w:t>school or on school trips are required to complete</w:t>
      </w:r>
      <w:r w:rsidR="008E330F" w:rsidRPr="007A0B7D">
        <w:rPr>
          <w:rFonts w:ascii="Arial" w:hAnsi="Arial" w:cs="Arial"/>
          <w:color w:val="000000" w:themeColor="text1"/>
          <w:sz w:val="24"/>
          <w:szCs w:val="24"/>
        </w:rPr>
        <w:t xml:space="preserve"> </w:t>
      </w:r>
      <w:r w:rsidR="00390BB7" w:rsidRPr="007A0B7D">
        <w:rPr>
          <w:rFonts w:ascii="Arial" w:hAnsi="Arial" w:cs="Arial"/>
          <w:color w:val="000000" w:themeColor="text1"/>
          <w:sz w:val="24"/>
          <w:szCs w:val="24"/>
        </w:rPr>
        <w:t xml:space="preserve">the </w:t>
      </w:r>
      <w:r w:rsidR="006B2288" w:rsidRPr="007A0B7D">
        <w:rPr>
          <w:rFonts w:ascii="Arial" w:hAnsi="Arial" w:cs="Arial"/>
          <w:color w:val="000000" w:themeColor="text1"/>
          <w:sz w:val="24"/>
          <w:szCs w:val="24"/>
        </w:rPr>
        <w:t>IHASCO</w:t>
      </w:r>
      <w:r w:rsidR="00C279ED" w:rsidRPr="007A0B7D">
        <w:rPr>
          <w:rFonts w:ascii="Arial" w:hAnsi="Arial" w:cs="Arial"/>
          <w:color w:val="000000" w:themeColor="text1"/>
          <w:sz w:val="24"/>
          <w:szCs w:val="24"/>
        </w:rPr>
        <w:t xml:space="preserve"> Medic</w:t>
      </w:r>
      <w:r w:rsidR="00E74DC3" w:rsidRPr="007A0B7D">
        <w:rPr>
          <w:rFonts w:ascii="Arial" w:hAnsi="Arial" w:cs="Arial"/>
          <w:color w:val="000000" w:themeColor="text1"/>
          <w:sz w:val="24"/>
          <w:szCs w:val="24"/>
        </w:rPr>
        <w:t>ation</w:t>
      </w:r>
      <w:r w:rsidR="006B2288" w:rsidRPr="007A0B7D">
        <w:rPr>
          <w:rFonts w:ascii="Arial" w:hAnsi="Arial" w:cs="Arial"/>
          <w:color w:val="000000" w:themeColor="text1"/>
          <w:sz w:val="24"/>
          <w:szCs w:val="24"/>
        </w:rPr>
        <w:t xml:space="preserve"> Awareness in Schools</w:t>
      </w:r>
      <w:r w:rsidR="00C279ED" w:rsidRPr="007A0B7D">
        <w:rPr>
          <w:rFonts w:ascii="Arial" w:hAnsi="Arial" w:cs="Arial"/>
          <w:color w:val="000000" w:themeColor="text1"/>
          <w:sz w:val="24"/>
          <w:szCs w:val="24"/>
        </w:rPr>
        <w:t xml:space="preserve"> </w:t>
      </w:r>
      <w:r w:rsidR="00E01154" w:rsidRPr="007A0B7D">
        <w:rPr>
          <w:rFonts w:ascii="Arial" w:hAnsi="Arial" w:cs="Arial"/>
          <w:color w:val="000000" w:themeColor="text1"/>
          <w:sz w:val="24"/>
          <w:szCs w:val="24"/>
        </w:rPr>
        <w:t>e-</w:t>
      </w:r>
      <w:r w:rsidR="00C279ED" w:rsidRPr="007A0B7D">
        <w:rPr>
          <w:rFonts w:ascii="Arial" w:hAnsi="Arial" w:cs="Arial"/>
          <w:color w:val="000000" w:themeColor="text1"/>
          <w:sz w:val="24"/>
          <w:szCs w:val="24"/>
        </w:rPr>
        <w:t>course</w:t>
      </w:r>
      <w:r w:rsidR="007874E0" w:rsidRPr="007A0B7D">
        <w:rPr>
          <w:rFonts w:ascii="Arial" w:hAnsi="Arial" w:cs="Arial"/>
          <w:color w:val="000000" w:themeColor="text1"/>
          <w:sz w:val="24"/>
          <w:szCs w:val="24"/>
        </w:rPr>
        <w:t>. Refreshers are due every two years.</w:t>
      </w:r>
    </w:p>
    <w:p w14:paraId="252F6178" w14:textId="77777777" w:rsidR="009B21BE" w:rsidRPr="00C305D7" w:rsidRDefault="009B21BE" w:rsidP="00FB0122">
      <w:pPr>
        <w:contextualSpacing/>
        <w:rPr>
          <w:rFonts w:ascii="Arial" w:hAnsi="Arial" w:cs="Arial"/>
          <w:b/>
          <w:bCs/>
          <w:sz w:val="24"/>
          <w:szCs w:val="24"/>
        </w:rPr>
      </w:pPr>
    </w:p>
    <w:p w14:paraId="03A7582D" w14:textId="27EC0959" w:rsidR="00FB0122" w:rsidRPr="007A0B7D" w:rsidRDefault="00FB0122" w:rsidP="00FB0122">
      <w:pPr>
        <w:contextualSpacing/>
        <w:rPr>
          <w:rFonts w:ascii="Arial" w:hAnsi="Arial" w:cs="Arial"/>
          <w:b/>
          <w:bCs/>
          <w:color w:val="000000" w:themeColor="text1"/>
          <w:sz w:val="24"/>
          <w:szCs w:val="24"/>
        </w:rPr>
      </w:pPr>
      <w:r w:rsidRPr="007A0B7D">
        <w:rPr>
          <w:rFonts w:ascii="Arial" w:hAnsi="Arial" w:cs="Arial"/>
          <w:b/>
          <w:bCs/>
          <w:color w:val="000000" w:themeColor="text1"/>
          <w:sz w:val="24"/>
          <w:szCs w:val="24"/>
        </w:rPr>
        <w:t>Course Content:</w:t>
      </w:r>
    </w:p>
    <w:p w14:paraId="3595B300" w14:textId="56B2F1B0" w:rsidR="00F942BA" w:rsidRPr="007A0B7D" w:rsidRDefault="00F942BA" w:rsidP="00091655">
      <w:pPr>
        <w:pStyle w:val="ListParagraph"/>
        <w:numPr>
          <w:ilvl w:val="0"/>
          <w:numId w:val="24"/>
        </w:numPr>
        <w:rPr>
          <w:rFonts w:ascii="Arial" w:hAnsi="Arial" w:cs="Arial"/>
          <w:color w:val="000000" w:themeColor="text1"/>
          <w:sz w:val="24"/>
          <w:szCs w:val="24"/>
        </w:rPr>
      </w:pPr>
      <w:r w:rsidRPr="007A0B7D">
        <w:rPr>
          <w:rFonts w:ascii="Arial" w:hAnsi="Arial" w:cs="Arial"/>
          <w:color w:val="000000" w:themeColor="text1"/>
          <w:sz w:val="24"/>
          <w:szCs w:val="24"/>
        </w:rPr>
        <w:t>1</w:t>
      </w:r>
      <w:r w:rsidR="00813DB0" w:rsidRPr="007A0B7D">
        <w:rPr>
          <w:rFonts w:ascii="Arial" w:hAnsi="Arial" w:cs="Arial"/>
          <w:color w:val="000000" w:themeColor="text1"/>
          <w:sz w:val="24"/>
          <w:szCs w:val="24"/>
        </w:rPr>
        <w:t xml:space="preserve"> </w:t>
      </w:r>
      <w:r w:rsidRPr="007A0B7D">
        <w:rPr>
          <w:rFonts w:ascii="Arial" w:hAnsi="Arial" w:cs="Arial"/>
          <w:color w:val="000000" w:themeColor="text1"/>
          <w:sz w:val="24"/>
          <w:szCs w:val="24"/>
        </w:rPr>
        <w:t>The Law and School Policy</w:t>
      </w:r>
    </w:p>
    <w:p w14:paraId="779C995E" w14:textId="29EED697" w:rsidR="00F942BA" w:rsidRPr="007A0B7D" w:rsidRDefault="00F942BA" w:rsidP="00091655">
      <w:pPr>
        <w:pStyle w:val="ListParagraph"/>
        <w:numPr>
          <w:ilvl w:val="0"/>
          <w:numId w:val="24"/>
        </w:numPr>
        <w:rPr>
          <w:rFonts w:ascii="Arial" w:hAnsi="Arial" w:cs="Arial"/>
          <w:color w:val="000000" w:themeColor="text1"/>
          <w:sz w:val="24"/>
          <w:szCs w:val="24"/>
        </w:rPr>
      </w:pPr>
      <w:r w:rsidRPr="007A0B7D">
        <w:rPr>
          <w:rFonts w:ascii="Arial" w:hAnsi="Arial" w:cs="Arial"/>
          <w:color w:val="000000" w:themeColor="text1"/>
          <w:sz w:val="24"/>
          <w:szCs w:val="24"/>
        </w:rPr>
        <w:t>2</w:t>
      </w:r>
      <w:r w:rsidR="00813DB0" w:rsidRPr="007A0B7D">
        <w:rPr>
          <w:rFonts w:ascii="Arial" w:hAnsi="Arial" w:cs="Arial"/>
          <w:color w:val="000000" w:themeColor="text1"/>
          <w:sz w:val="24"/>
          <w:szCs w:val="24"/>
        </w:rPr>
        <w:t xml:space="preserve"> </w:t>
      </w:r>
      <w:r w:rsidRPr="007A0B7D">
        <w:rPr>
          <w:rFonts w:ascii="Arial" w:hAnsi="Arial" w:cs="Arial"/>
          <w:color w:val="000000" w:themeColor="text1"/>
          <w:sz w:val="24"/>
          <w:szCs w:val="24"/>
        </w:rPr>
        <w:t>Medication</w:t>
      </w:r>
    </w:p>
    <w:p w14:paraId="245B4D42" w14:textId="4AAB16AD" w:rsidR="00F942BA" w:rsidRPr="007A0B7D" w:rsidRDefault="00F942BA" w:rsidP="00091655">
      <w:pPr>
        <w:pStyle w:val="ListParagraph"/>
        <w:numPr>
          <w:ilvl w:val="0"/>
          <w:numId w:val="24"/>
        </w:numPr>
        <w:rPr>
          <w:rFonts w:ascii="Arial" w:hAnsi="Arial" w:cs="Arial"/>
          <w:color w:val="000000" w:themeColor="text1"/>
          <w:sz w:val="24"/>
          <w:szCs w:val="24"/>
        </w:rPr>
      </w:pPr>
      <w:r w:rsidRPr="007A0B7D">
        <w:rPr>
          <w:rFonts w:ascii="Arial" w:hAnsi="Arial" w:cs="Arial"/>
          <w:color w:val="000000" w:themeColor="text1"/>
          <w:sz w:val="24"/>
          <w:szCs w:val="24"/>
        </w:rPr>
        <w:t>3</w:t>
      </w:r>
      <w:r w:rsidR="00813DB0" w:rsidRPr="007A0B7D">
        <w:rPr>
          <w:rFonts w:ascii="Arial" w:hAnsi="Arial" w:cs="Arial"/>
          <w:color w:val="000000" w:themeColor="text1"/>
          <w:sz w:val="24"/>
          <w:szCs w:val="24"/>
        </w:rPr>
        <w:t xml:space="preserve"> </w:t>
      </w:r>
      <w:r w:rsidRPr="007A0B7D">
        <w:rPr>
          <w:rFonts w:ascii="Arial" w:hAnsi="Arial" w:cs="Arial"/>
          <w:color w:val="000000" w:themeColor="text1"/>
          <w:sz w:val="24"/>
          <w:szCs w:val="24"/>
        </w:rPr>
        <w:t>Handling and Administrating Medication</w:t>
      </w:r>
    </w:p>
    <w:p w14:paraId="541FB8CC" w14:textId="2091D10D" w:rsidR="009163E2" w:rsidRPr="007A0B7D" w:rsidRDefault="00F942BA" w:rsidP="00091655">
      <w:pPr>
        <w:pStyle w:val="ListParagraph"/>
        <w:numPr>
          <w:ilvl w:val="0"/>
          <w:numId w:val="24"/>
        </w:numPr>
        <w:rPr>
          <w:rFonts w:ascii="Arial" w:hAnsi="Arial" w:cs="Arial"/>
          <w:color w:val="000000" w:themeColor="text1"/>
          <w:sz w:val="24"/>
          <w:szCs w:val="24"/>
        </w:rPr>
      </w:pPr>
      <w:r w:rsidRPr="007A0B7D">
        <w:rPr>
          <w:rFonts w:ascii="Arial" w:hAnsi="Arial" w:cs="Arial"/>
          <w:color w:val="000000" w:themeColor="text1"/>
          <w:sz w:val="24"/>
          <w:szCs w:val="24"/>
        </w:rPr>
        <w:t>4</w:t>
      </w:r>
      <w:r w:rsidR="00813DB0" w:rsidRPr="007A0B7D">
        <w:rPr>
          <w:rFonts w:ascii="Arial" w:hAnsi="Arial" w:cs="Arial"/>
          <w:color w:val="000000" w:themeColor="text1"/>
          <w:sz w:val="24"/>
          <w:szCs w:val="24"/>
        </w:rPr>
        <w:t xml:space="preserve"> </w:t>
      </w:r>
      <w:r w:rsidRPr="007A0B7D">
        <w:rPr>
          <w:rFonts w:ascii="Arial" w:hAnsi="Arial" w:cs="Arial"/>
          <w:color w:val="000000" w:themeColor="text1"/>
          <w:sz w:val="24"/>
          <w:szCs w:val="24"/>
        </w:rPr>
        <w:t>Managing Medical Needs</w:t>
      </w:r>
    </w:p>
    <w:p w14:paraId="75D4F3CE" w14:textId="5624DFFC" w:rsidR="00786613" w:rsidRDefault="00FB0122" w:rsidP="000B2F3E">
      <w:pPr>
        <w:contextualSpacing/>
        <w:rPr>
          <w:rFonts w:ascii="Arial" w:hAnsi="Arial" w:cs="Arial"/>
          <w:sz w:val="24"/>
          <w:szCs w:val="24"/>
        </w:rPr>
      </w:pPr>
      <w:r w:rsidRPr="00C305D7">
        <w:rPr>
          <w:rFonts w:ascii="Arial" w:hAnsi="Arial" w:cs="Arial"/>
          <w:sz w:val="24"/>
          <w:szCs w:val="24"/>
        </w:rPr>
        <w:t>It is the Head</w:t>
      </w:r>
      <w:r w:rsidR="009B21BE" w:rsidRPr="00C305D7">
        <w:rPr>
          <w:rFonts w:ascii="Arial" w:hAnsi="Arial" w:cs="Arial"/>
          <w:sz w:val="24"/>
          <w:szCs w:val="24"/>
        </w:rPr>
        <w:t>t</w:t>
      </w:r>
      <w:r w:rsidRPr="00C305D7">
        <w:rPr>
          <w:rFonts w:ascii="Arial" w:hAnsi="Arial" w:cs="Arial"/>
          <w:sz w:val="24"/>
          <w:szCs w:val="24"/>
        </w:rPr>
        <w:t>eacher’s responsibility to ensure this training is undertaken together with</w:t>
      </w:r>
      <w:r w:rsidR="000B2F3E">
        <w:rPr>
          <w:rFonts w:ascii="Arial" w:hAnsi="Arial" w:cs="Arial"/>
          <w:sz w:val="24"/>
          <w:szCs w:val="24"/>
        </w:rPr>
        <w:t xml:space="preserve"> </w:t>
      </w:r>
      <w:r w:rsidRPr="00C305D7">
        <w:rPr>
          <w:rFonts w:ascii="Arial" w:hAnsi="Arial" w:cs="Arial"/>
          <w:sz w:val="24"/>
          <w:szCs w:val="24"/>
        </w:rPr>
        <w:t>any other specific training needs identified in the healthcare plan (e.g. in relation to asthma</w:t>
      </w:r>
      <w:r w:rsidR="006A475C">
        <w:rPr>
          <w:rFonts w:ascii="Arial" w:hAnsi="Arial" w:cs="Arial"/>
          <w:sz w:val="24"/>
          <w:szCs w:val="24"/>
        </w:rPr>
        <w:t>,</w:t>
      </w:r>
      <w:r w:rsidRPr="00C305D7">
        <w:rPr>
          <w:rFonts w:ascii="Arial" w:hAnsi="Arial" w:cs="Arial"/>
          <w:sz w:val="24"/>
          <w:szCs w:val="24"/>
        </w:rPr>
        <w:t xml:space="preserve"> </w:t>
      </w:r>
      <w:r w:rsidRPr="007A0B7D">
        <w:rPr>
          <w:rFonts w:ascii="Arial" w:hAnsi="Arial" w:cs="Arial"/>
          <w:color w:val="000000" w:themeColor="text1"/>
          <w:sz w:val="24"/>
          <w:szCs w:val="24"/>
        </w:rPr>
        <w:t>diabetes</w:t>
      </w:r>
      <w:r w:rsidR="00104112" w:rsidRPr="007A0B7D">
        <w:rPr>
          <w:rFonts w:ascii="Arial" w:hAnsi="Arial" w:cs="Arial"/>
          <w:color w:val="000000" w:themeColor="text1"/>
          <w:sz w:val="24"/>
          <w:szCs w:val="24"/>
        </w:rPr>
        <w:t xml:space="preserve">, </w:t>
      </w:r>
      <w:r w:rsidR="00DE3F52" w:rsidRPr="007A0B7D">
        <w:rPr>
          <w:rFonts w:ascii="Arial" w:hAnsi="Arial" w:cs="Arial"/>
          <w:color w:val="000000" w:themeColor="text1"/>
          <w:sz w:val="24"/>
          <w:szCs w:val="24"/>
        </w:rPr>
        <w:t>anaphy</w:t>
      </w:r>
      <w:r w:rsidR="00065291" w:rsidRPr="007A0B7D">
        <w:rPr>
          <w:rFonts w:ascii="Arial" w:hAnsi="Arial" w:cs="Arial"/>
          <w:color w:val="000000" w:themeColor="text1"/>
          <w:sz w:val="24"/>
          <w:szCs w:val="24"/>
        </w:rPr>
        <w:t>laxis</w:t>
      </w:r>
      <w:r w:rsidR="00104112" w:rsidRPr="007A0B7D">
        <w:rPr>
          <w:rFonts w:ascii="Arial" w:hAnsi="Arial" w:cs="Arial"/>
          <w:color w:val="000000" w:themeColor="text1"/>
          <w:sz w:val="24"/>
          <w:szCs w:val="24"/>
        </w:rPr>
        <w:t xml:space="preserve"> or any other diagnosed condition </w:t>
      </w:r>
      <w:r w:rsidR="0073214B" w:rsidRPr="007A0B7D">
        <w:rPr>
          <w:rFonts w:ascii="Arial" w:hAnsi="Arial" w:cs="Arial"/>
          <w:color w:val="000000" w:themeColor="text1"/>
          <w:sz w:val="24"/>
          <w:szCs w:val="24"/>
        </w:rPr>
        <w:t>where the absence of trained staff would</w:t>
      </w:r>
      <w:r w:rsidR="00BC68E4" w:rsidRPr="007A0B7D">
        <w:rPr>
          <w:rFonts w:ascii="Arial" w:hAnsi="Arial" w:cs="Arial"/>
          <w:color w:val="000000" w:themeColor="text1"/>
          <w:sz w:val="24"/>
          <w:szCs w:val="24"/>
        </w:rPr>
        <w:t xml:space="preserve"> </w:t>
      </w:r>
      <w:r w:rsidR="00246A11" w:rsidRPr="007A0B7D">
        <w:rPr>
          <w:rFonts w:ascii="Arial" w:hAnsi="Arial" w:cs="Arial"/>
          <w:color w:val="000000" w:themeColor="text1"/>
          <w:sz w:val="24"/>
          <w:szCs w:val="24"/>
        </w:rPr>
        <w:t>introduce unacceptable risk</w:t>
      </w:r>
      <w:r w:rsidRPr="007A0B7D">
        <w:rPr>
          <w:rFonts w:ascii="Arial" w:hAnsi="Arial" w:cs="Arial"/>
          <w:color w:val="000000" w:themeColor="text1"/>
          <w:sz w:val="24"/>
          <w:szCs w:val="24"/>
        </w:rPr>
        <w:t>.)</w:t>
      </w:r>
      <w:r w:rsidR="00500B3C" w:rsidRPr="007A0B7D">
        <w:rPr>
          <w:rFonts w:ascii="Arial" w:hAnsi="Arial" w:cs="Arial"/>
          <w:color w:val="000000" w:themeColor="text1"/>
          <w:sz w:val="24"/>
          <w:szCs w:val="24"/>
        </w:rPr>
        <w:t xml:space="preserve"> </w:t>
      </w:r>
    </w:p>
    <w:p w14:paraId="4F9100D0" w14:textId="77777777" w:rsidR="00BB3A24" w:rsidRDefault="00BB3A24" w:rsidP="000B2F3E">
      <w:pPr>
        <w:contextualSpacing/>
        <w:rPr>
          <w:rFonts w:ascii="Arial" w:hAnsi="Arial" w:cs="Arial"/>
          <w:sz w:val="24"/>
          <w:szCs w:val="24"/>
        </w:rPr>
      </w:pPr>
    </w:p>
    <w:p w14:paraId="3C7ED2AB" w14:textId="788A3743" w:rsidR="00FB0122" w:rsidRPr="007A0B7D" w:rsidRDefault="007C1020" w:rsidP="000B2F3E">
      <w:pPr>
        <w:contextualSpacing/>
        <w:rPr>
          <w:rFonts w:ascii="Arial" w:hAnsi="Arial" w:cs="Arial"/>
          <w:color w:val="000000" w:themeColor="text1"/>
          <w:sz w:val="24"/>
          <w:szCs w:val="24"/>
        </w:rPr>
      </w:pPr>
      <w:r w:rsidRPr="007A0B7D">
        <w:rPr>
          <w:rFonts w:ascii="Arial" w:hAnsi="Arial" w:cs="Arial"/>
          <w:color w:val="000000" w:themeColor="text1"/>
          <w:sz w:val="24"/>
          <w:szCs w:val="24"/>
        </w:rPr>
        <w:t xml:space="preserve">From </w:t>
      </w:r>
      <w:r w:rsidRPr="007A0B7D">
        <w:rPr>
          <w:rFonts w:ascii="Arial" w:hAnsi="Arial" w:cs="Arial"/>
          <w:b/>
          <w:bCs/>
          <w:color w:val="000000" w:themeColor="text1"/>
          <w:sz w:val="24"/>
          <w:szCs w:val="24"/>
        </w:rPr>
        <w:t>1 September 2026</w:t>
      </w:r>
      <w:r w:rsidRPr="007A0B7D">
        <w:rPr>
          <w:rFonts w:ascii="Arial" w:hAnsi="Arial" w:cs="Arial"/>
          <w:color w:val="000000" w:themeColor="text1"/>
          <w:sz w:val="24"/>
          <w:szCs w:val="24"/>
        </w:rPr>
        <w:t xml:space="preserve"> all staff</w:t>
      </w:r>
      <w:r w:rsidR="002D3A79" w:rsidRPr="007A0B7D">
        <w:rPr>
          <w:rFonts w:ascii="Arial" w:hAnsi="Arial" w:cs="Arial"/>
          <w:color w:val="000000" w:themeColor="text1"/>
          <w:sz w:val="24"/>
          <w:szCs w:val="24"/>
        </w:rPr>
        <w:t xml:space="preserve"> must complete </w:t>
      </w:r>
      <w:r w:rsidR="005A7193" w:rsidRPr="007A0B7D">
        <w:rPr>
          <w:rFonts w:ascii="Arial" w:hAnsi="Arial" w:cs="Arial"/>
          <w:color w:val="000000" w:themeColor="text1"/>
          <w:sz w:val="24"/>
          <w:szCs w:val="24"/>
        </w:rPr>
        <w:t xml:space="preserve">annual </w:t>
      </w:r>
      <w:r w:rsidR="002D3A79" w:rsidRPr="007A0B7D">
        <w:rPr>
          <w:rFonts w:ascii="Arial" w:hAnsi="Arial" w:cs="Arial"/>
          <w:color w:val="000000" w:themeColor="text1"/>
          <w:sz w:val="24"/>
          <w:szCs w:val="24"/>
        </w:rPr>
        <w:t>Anaphy</w:t>
      </w:r>
      <w:r w:rsidR="008F000B" w:rsidRPr="007A0B7D">
        <w:rPr>
          <w:rFonts w:ascii="Arial" w:hAnsi="Arial" w:cs="Arial"/>
          <w:color w:val="000000" w:themeColor="text1"/>
          <w:sz w:val="24"/>
          <w:szCs w:val="24"/>
        </w:rPr>
        <w:t>l</w:t>
      </w:r>
      <w:r w:rsidR="002D3A79" w:rsidRPr="007A0B7D">
        <w:rPr>
          <w:rFonts w:ascii="Arial" w:hAnsi="Arial" w:cs="Arial"/>
          <w:color w:val="000000" w:themeColor="text1"/>
          <w:sz w:val="24"/>
          <w:szCs w:val="24"/>
        </w:rPr>
        <w:t>axis</w:t>
      </w:r>
      <w:r w:rsidR="00065291" w:rsidRPr="007A0B7D">
        <w:rPr>
          <w:rFonts w:ascii="Arial" w:hAnsi="Arial" w:cs="Arial"/>
          <w:color w:val="000000" w:themeColor="text1"/>
          <w:sz w:val="24"/>
          <w:szCs w:val="24"/>
        </w:rPr>
        <w:t xml:space="preserve"> and Allerg</w:t>
      </w:r>
      <w:r w:rsidR="008F000B" w:rsidRPr="007A0B7D">
        <w:rPr>
          <w:rFonts w:ascii="Arial" w:hAnsi="Arial" w:cs="Arial"/>
          <w:color w:val="000000" w:themeColor="text1"/>
          <w:sz w:val="24"/>
          <w:szCs w:val="24"/>
        </w:rPr>
        <w:t>y training for Schools and Carers</w:t>
      </w:r>
      <w:r w:rsidR="00D15685" w:rsidRPr="007A0B7D">
        <w:rPr>
          <w:rFonts w:ascii="Arial" w:hAnsi="Arial" w:cs="Arial"/>
          <w:color w:val="000000" w:themeColor="text1"/>
          <w:sz w:val="24"/>
          <w:szCs w:val="24"/>
        </w:rPr>
        <w:t xml:space="preserve"> on the IHASCO portal</w:t>
      </w:r>
      <w:r w:rsidR="00CE48F1" w:rsidRPr="007A0B7D">
        <w:rPr>
          <w:rFonts w:ascii="Arial" w:hAnsi="Arial" w:cs="Arial"/>
          <w:color w:val="000000" w:themeColor="text1"/>
          <w:sz w:val="24"/>
          <w:szCs w:val="24"/>
        </w:rPr>
        <w:t>.</w:t>
      </w:r>
      <w:r w:rsidR="00065291" w:rsidRPr="007A0B7D">
        <w:rPr>
          <w:rFonts w:ascii="Arial" w:hAnsi="Arial" w:cs="Arial"/>
          <w:color w:val="000000" w:themeColor="text1"/>
          <w:sz w:val="24"/>
          <w:szCs w:val="24"/>
        </w:rPr>
        <w:t xml:space="preserve"> </w:t>
      </w:r>
      <w:r w:rsidR="00FB0122" w:rsidRPr="007A0B7D">
        <w:rPr>
          <w:rFonts w:ascii="Arial" w:hAnsi="Arial" w:cs="Arial"/>
          <w:color w:val="000000" w:themeColor="text1"/>
          <w:sz w:val="24"/>
          <w:szCs w:val="24"/>
        </w:rPr>
        <w:t xml:space="preserve"> </w:t>
      </w:r>
    </w:p>
    <w:p w14:paraId="6864B679" w14:textId="77777777" w:rsidR="00FB0122" w:rsidRPr="00C305D7" w:rsidRDefault="00FB0122" w:rsidP="00FB0122">
      <w:pPr>
        <w:tabs>
          <w:tab w:val="left" w:pos="6620"/>
        </w:tabs>
        <w:spacing w:after="0"/>
        <w:rPr>
          <w:rFonts w:ascii="Arial" w:hAnsi="Arial" w:cs="Arial"/>
          <w:sz w:val="24"/>
          <w:szCs w:val="24"/>
        </w:rPr>
      </w:pPr>
    </w:p>
    <w:p w14:paraId="7AB91D50" w14:textId="40BBB6EC" w:rsidR="00FB0122" w:rsidRPr="007A0B7D" w:rsidRDefault="00DB0C8B" w:rsidP="00DB0C8B">
      <w:pPr>
        <w:tabs>
          <w:tab w:val="left" w:pos="567"/>
        </w:tabs>
        <w:spacing w:after="0"/>
        <w:rPr>
          <w:rFonts w:ascii="Arial" w:hAnsi="Arial" w:cs="Arial"/>
          <w:color w:val="000000" w:themeColor="text1"/>
          <w:sz w:val="24"/>
          <w:szCs w:val="24"/>
        </w:rPr>
      </w:pPr>
      <w:r>
        <w:rPr>
          <w:rFonts w:ascii="Arial" w:hAnsi="Arial" w:cs="Arial"/>
          <w:sz w:val="24"/>
          <w:szCs w:val="24"/>
        </w:rPr>
        <w:t>2.</w:t>
      </w:r>
      <w:r w:rsidR="00141853">
        <w:rPr>
          <w:rFonts w:ascii="Arial" w:hAnsi="Arial" w:cs="Arial"/>
          <w:sz w:val="24"/>
          <w:szCs w:val="24"/>
        </w:rPr>
        <w:t>3</w:t>
      </w:r>
      <w:r>
        <w:rPr>
          <w:rFonts w:ascii="Arial" w:hAnsi="Arial" w:cs="Arial"/>
          <w:sz w:val="24"/>
          <w:szCs w:val="24"/>
        </w:rPr>
        <w:tab/>
      </w:r>
      <w:r w:rsidR="009B21BE" w:rsidRPr="00C305D7">
        <w:rPr>
          <w:rFonts w:ascii="Arial" w:hAnsi="Arial" w:cs="Arial"/>
          <w:sz w:val="24"/>
          <w:szCs w:val="24"/>
        </w:rPr>
        <w:t>To</w:t>
      </w:r>
      <w:r w:rsidR="00FB0122" w:rsidRPr="00C305D7">
        <w:rPr>
          <w:rFonts w:ascii="Arial" w:hAnsi="Arial" w:cs="Arial"/>
          <w:sz w:val="24"/>
          <w:szCs w:val="24"/>
        </w:rPr>
        <w:t xml:space="preserve"> continue to meet the care needs of individual pupil’s schools should consider cover </w:t>
      </w:r>
      <w:r w:rsidR="00FB0122" w:rsidRPr="007A0B7D">
        <w:rPr>
          <w:rFonts w:ascii="Arial" w:hAnsi="Arial" w:cs="Arial"/>
          <w:color w:val="000000" w:themeColor="text1"/>
          <w:sz w:val="24"/>
          <w:szCs w:val="24"/>
        </w:rPr>
        <w:t>arrangements and the potential impact of staff absence, offsite visits, extra-curricular activities</w:t>
      </w:r>
      <w:r w:rsidR="007C017A" w:rsidRPr="007A0B7D">
        <w:rPr>
          <w:rFonts w:ascii="Arial" w:hAnsi="Arial" w:cs="Arial"/>
          <w:color w:val="000000" w:themeColor="text1"/>
          <w:sz w:val="24"/>
          <w:szCs w:val="24"/>
        </w:rPr>
        <w:t xml:space="preserve"> and </w:t>
      </w:r>
      <w:r w:rsidR="00621E54" w:rsidRPr="007A0B7D">
        <w:rPr>
          <w:rFonts w:ascii="Arial" w:hAnsi="Arial" w:cs="Arial"/>
          <w:color w:val="000000" w:themeColor="text1"/>
          <w:sz w:val="24"/>
          <w:szCs w:val="24"/>
        </w:rPr>
        <w:t>legislative requirements</w:t>
      </w:r>
      <w:r w:rsidR="00FB0122" w:rsidRPr="007A0B7D">
        <w:rPr>
          <w:rFonts w:ascii="Arial" w:hAnsi="Arial" w:cs="Arial"/>
          <w:color w:val="000000" w:themeColor="text1"/>
          <w:sz w:val="24"/>
          <w:szCs w:val="24"/>
        </w:rPr>
        <w:t xml:space="preserve"> when determining the numbers of staff to be trained.</w:t>
      </w:r>
    </w:p>
    <w:p w14:paraId="2AA692B4" w14:textId="77777777" w:rsidR="00FB0122" w:rsidRPr="007A0B7D" w:rsidRDefault="00FB0122" w:rsidP="00FB0122">
      <w:pPr>
        <w:tabs>
          <w:tab w:val="left" w:pos="6620"/>
        </w:tabs>
        <w:spacing w:after="0"/>
        <w:rPr>
          <w:rFonts w:ascii="Arial" w:hAnsi="Arial" w:cs="Arial"/>
          <w:color w:val="000000" w:themeColor="text1"/>
          <w:sz w:val="24"/>
          <w:szCs w:val="24"/>
        </w:rPr>
      </w:pPr>
      <w:r w:rsidRPr="007A0B7D">
        <w:rPr>
          <w:rFonts w:ascii="Arial" w:hAnsi="Arial" w:cs="Arial"/>
          <w:color w:val="000000" w:themeColor="text1"/>
          <w:sz w:val="24"/>
          <w:szCs w:val="24"/>
        </w:rPr>
        <w:tab/>
      </w:r>
    </w:p>
    <w:p w14:paraId="5356DAFB" w14:textId="6735065D" w:rsidR="00FB0122" w:rsidRPr="00C305D7" w:rsidRDefault="002C05A4" w:rsidP="002C05A4">
      <w:pPr>
        <w:tabs>
          <w:tab w:val="left" w:pos="567"/>
        </w:tabs>
        <w:spacing w:after="0"/>
        <w:rPr>
          <w:rFonts w:ascii="Arial" w:hAnsi="Arial" w:cs="Arial"/>
          <w:sz w:val="24"/>
          <w:szCs w:val="24"/>
        </w:rPr>
      </w:pPr>
      <w:r>
        <w:rPr>
          <w:rFonts w:ascii="Arial" w:hAnsi="Arial" w:cs="Arial"/>
          <w:sz w:val="24"/>
          <w:szCs w:val="24"/>
        </w:rPr>
        <w:t>2.</w:t>
      </w:r>
      <w:r w:rsidR="00141853">
        <w:rPr>
          <w:rFonts w:ascii="Arial" w:hAnsi="Arial" w:cs="Arial"/>
          <w:sz w:val="24"/>
          <w:szCs w:val="24"/>
        </w:rPr>
        <w:t>4</w:t>
      </w:r>
      <w:r>
        <w:rPr>
          <w:rFonts w:ascii="Arial" w:hAnsi="Arial" w:cs="Arial"/>
          <w:sz w:val="24"/>
          <w:szCs w:val="24"/>
        </w:rPr>
        <w:tab/>
      </w:r>
      <w:r w:rsidR="00FB0122" w:rsidRPr="00C305D7">
        <w:rPr>
          <w:rFonts w:ascii="Arial" w:hAnsi="Arial" w:cs="Arial"/>
          <w:sz w:val="24"/>
          <w:szCs w:val="24"/>
        </w:rPr>
        <w:t xml:space="preserve">All Trust schools are covered under the government’s Risk Protection Arrangements (RPA) which replaces traditional commercial insurance; </w:t>
      </w:r>
      <w:r w:rsidR="00434ACF" w:rsidRPr="00C305D7">
        <w:rPr>
          <w:rFonts w:ascii="Arial" w:hAnsi="Arial" w:cs="Arial"/>
          <w:sz w:val="24"/>
          <w:szCs w:val="24"/>
        </w:rPr>
        <w:t>therefore,</w:t>
      </w:r>
      <w:r w:rsidR="00FB0122" w:rsidRPr="00C305D7">
        <w:rPr>
          <w:rFonts w:ascii="Arial" w:hAnsi="Arial" w:cs="Arial"/>
          <w:sz w:val="24"/>
          <w:szCs w:val="24"/>
        </w:rPr>
        <w:t xml:space="preserve"> </w:t>
      </w:r>
      <w:r w:rsidR="00FB0122" w:rsidRPr="001626B4">
        <w:rPr>
          <w:rFonts w:ascii="Arial" w:hAnsi="Arial" w:cs="Arial"/>
          <w:b/>
          <w:bCs/>
          <w:sz w:val="24"/>
          <w:szCs w:val="24"/>
        </w:rPr>
        <w:t>trained</w:t>
      </w:r>
      <w:r w:rsidR="00FB0122" w:rsidRPr="00C305D7">
        <w:rPr>
          <w:rFonts w:ascii="Arial" w:hAnsi="Arial" w:cs="Arial"/>
          <w:sz w:val="24"/>
          <w:szCs w:val="24"/>
        </w:rPr>
        <w:t xml:space="preserve"> staff would be covered for ‘common’ treatments such as the administration </w:t>
      </w:r>
      <w:r w:rsidR="00FB0122" w:rsidRPr="00C305D7">
        <w:rPr>
          <w:rFonts w:ascii="Arial" w:hAnsi="Arial" w:cs="Arial"/>
          <w:sz w:val="24"/>
          <w:szCs w:val="24"/>
        </w:rPr>
        <w:lastRenderedPageBreak/>
        <w:t xml:space="preserve">of oral medication, </w:t>
      </w:r>
      <w:r w:rsidR="00FB0122" w:rsidRPr="007A0B7D">
        <w:rPr>
          <w:rFonts w:ascii="Arial" w:hAnsi="Arial" w:cs="Arial"/>
          <w:color w:val="000000" w:themeColor="text1"/>
          <w:sz w:val="24"/>
          <w:szCs w:val="24"/>
        </w:rPr>
        <w:t xml:space="preserve">inhalers, </w:t>
      </w:r>
      <w:r w:rsidR="0014561E" w:rsidRPr="007A0B7D">
        <w:rPr>
          <w:rFonts w:ascii="Arial" w:hAnsi="Arial" w:cs="Arial"/>
          <w:color w:val="000000" w:themeColor="text1"/>
          <w:sz w:val="24"/>
          <w:szCs w:val="24"/>
        </w:rPr>
        <w:t xml:space="preserve">adrenaline </w:t>
      </w:r>
      <w:r w:rsidR="00E700C6" w:rsidRPr="007A0B7D">
        <w:rPr>
          <w:rFonts w:ascii="Arial" w:hAnsi="Arial" w:cs="Arial"/>
          <w:color w:val="000000" w:themeColor="text1"/>
          <w:sz w:val="24"/>
          <w:szCs w:val="24"/>
        </w:rPr>
        <w:t>auto</w:t>
      </w:r>
      <w:r w:rsidR="0014561E" w:rsidRPr="007A0B7D">
        <w:rPr>
          <w:rFonts w:ascii="Arial" w:hAnsi="Arial" w:cs="Arial"/>
          <w:color w:val="000000" w:themeColor="text1"/>
          <w:sz w:val="24"/>
          <w:szCs w:val="24"/>
        </w:rPr>
        <w:t xml:space="preserve"> injectors (AAI’s)</w:t>
      </w:r>
      <w:r w:rsidR="00E700C6" w:rsidRPr="007A0B7D">
        <w:rPr>
          <w:rFonts w:ascii="Arial" w:hAnsi="Arial" w:cs="Arial"/>
          <w:color w:val="000000" w:themeColor="text1"/>
          <w:sz w:val="24"/>
          <w:szCs w:val="24"/>
        </w:rPr>
        <w:t xml:space="preserve"> </w:t>
      </w:r>
      <w:r w:rsidR="00FB0122" w:rsidRPr="007A0B7D">
        <w:rPr>
          <w:rFonts w:ascii="Arial" w:hAnsi="Arial" w:cs="Arial"/>
          <w:color w:val="000000" w:themeColor="text1"/>
          <w:sz w:val="24"/>
          <w:szCs w:val="24"/>
        </w:rPr>
        <w:t xml:space="preserve">, </w:t>
      </w:r>
      <w:r w:rsidR="00FB0122" w:rsidRPr="00C305D7">
        <w:rPr>
          <w:rFonts w:ascii="Arial" w:hAnsi="Arial" w:cs="Arial"/>
          <w:sz w:val="24"/>
          <w:szCs w:val="24"/>
        </w:rPr>
        <w:t>pre-packaged doses via injection etc.</w:t>
      </w:r>
    </w:p>
    <w:p w14:paraId="3021667B" w14:textId="77777777" w:rsidR="00FB0122" w:rsidRPr="00C305D7" w:rsidRDefault="00FB0122" w:rsidP="00FB0122">
      <w:pPr>
        <w:tabs>
          <w:tab w:val="left" w:pos="6620"/>
        </w:tabs>
        <w:spacing w:after="0"/>
        <w:rPr>
          <w:rFonts w:ascii="Arial" w:hAnsi="Arial" w:cs="Arial"/>
          <w:sz w:val="24"/>
          <w:szCs w:val="24"/>
        </w:rPr>
      </w:pPr>
      <w:r w:rsidRPr="00C305D7">
        <w:rPr>
          <w:rFonts w:ascii="Arial" w:hAnsi="Arial" w:cs="Arial"/>
          <w:sz w:val="24"/>
          <w:szCs w:val="24"/>
        </w:rPr>
        <w:t xml:space="preserve">For pupils with significant medical needs further advice regarding the extent of the cover provided under the RPA can be found </w:t>
      </w:r>
      <w:hyperlink r:id="rId11" w:history="1">
        <w:r w:rsidRPr="00047442">
          <w:rPr>
            <w:rStyle w:val="Hyperlink"/>
            <w:rFonts w:ascii="Arial" w:hAnsi="Arial" w:cs="Arial"/>
            <w:sz w:val="24"/>
            <w:szCs w:val="24"/>
          </w:rPr>
          <w:t>here</w:t>
        </w:r>
      </w:hyperlink>
      <w:r w:rsidRPr="00047442">
        <w:rPr>
          <w:rFonts w:ascii="Arial" w:hAnsi="Arial" w:cs="Arial"/>
          <w:sz w:val="24"/>
          <w:szCs w:val="24"/>
        </w:rPr>
        <w:t>.</w:t>
      </w:r>
      <w:r w:rsidRPr="00C305D7">
        <w:rPr>
          <w:rFonts w:ascii="Arial" w:hAnsi="Arial" w:cs="Arial"/>
          <w:sz w:val="24"/>
          <w:szCs w:val="24"/>
        </w:rPr>
        <w:t xml:space="preserve"> </w:t>
      </w:r>
    </w:p>
    <w:p w14:paraId="0C653FAC" w14:textId="77777777" w:rsidR="00FB0122" w:rsidRPr="00C305D7" w:rsidRDefault="00FB0122" w:rsidP="00FB0122">
      <w:pPr>
        <w:contextualSpacing/>
        <w:rPr>
          <w:rFonts w:ascii="Arial" w:hAnsi="Arial" w:cs="Arial"/>
          <w:b/>
          <w:bCs/>
          <w:sz w:val="24"/>
          <w:szCs w:val="24"/>
        </w:rPr>
      </w:pPr>
    </w:p>
    <w:p w14:paraId="2822605B" w14:textId="3A04614E" w:rsidR="00680030" w:rsidRDefault="00FB0122" w:rsidP="00AC11BC">
      <w:pPr>
        <w:contextualSpacing/>
        <w:rPr>
          <w:rFonts w:ascii="Arial" w:hAnsi="Arial" w:cs="Arial"/>
          <w:sz w:val="24"/>
          <w:szCs w:val="24"/>
        </w:rPr>
      </w:pPr>
      <w:r w:rsidRPr="00C305D7">
        <w:rPr>
          <w:rFonts w:ascii="Arial" w:hAnsi="Arial" w:cs="Arial"/>
          <w:b/>
          <w:bCs/>
          <w:sz w:val="24"/>
          <w:szCs w:val="24"/>
        </w:rPr>
        <w:t xml:space="preserve">Please note: </w:t>
      </w:r>
      <w:r w:rsidRPr="00C305D7">
        <w:rPr>
          <w:rFonts w:ascii="Arial" w:hAnsi="Arial" w:cs="Arial"/>
          <w:sz w:val="24"/>
          <w:szCs w:val="24"/>
        </w:rPr>
        <w:t>A first aid certificate does not constitute appropriate training in supporting children with medical conditions</w:t>
      </w:r>
      <w:r w:rsidR="00B271B0">
        <w:rPr>
          <w:rFonts w:ascii="Arial" w:hAnsi="Arial" w:cs="Arial"/>
          <w:sz w:val="24"/>
          <w:szCs w:val="24"/>
        </w:rPr>
        <w:t xml:space="preserve"> </w:t>
      </w:r>
      <w:r w:rsidR="00B271B0" w:rsidRPr="00047442">
        <w:rPr>
          <w:rFonts w:ascii="Arial" w:hAnsi="Arial" w:cs="Arial"/>
          <w:sz w:val="24"/>
          <w:szCs w:val="24"/>
        </w:rPr>
        <w:t>OR administering medication</w:t>
      </w:r>
      <w:r w:rsidRPr="00047442">
        <w:rPr>
          <w:rFonts w:ascii="Arial" w:hAnsi="Arial" w:cs="Arial"/>
          <w:sz w:val="24"/>
          <w:szCs w:val="24"/>
        </w:rPr>
        <w:t>.</w:t>
      </w:r>
    </w:p>
    <w:p w14:paraId="4FEA6C39" w14:textId="5C7E54DF" w:rsidR="00FB0122" w:rsidRPr="00680030" w:rsidRDefault="00FB0122" w:rsidP="00680030">
      <w:pPr>
        <w:pStyle w:val="ListParagraph"/>
        <w:numPr>
          <w:ilvl w:val="0"/>
          <w:numId w:val="16"/>
        </w:numPr>
        <w:spacing w:before="240" w:line="240" w:lineRule="auto"/>
        <w:rPr>
          <w:rFonts w:ascii="Arial" w:hAnsi="Arial" w:cs="Arial"/>
          <w:b/>
          <w:sz w:val="24"/>
          <w:szCs w:val="24"/>
        </w:rPr>
      </w:pPr>
      <w:r w:rsidRPr="00680030">
        <w:rPr>
          <w:rFonts w:ascii="Arial" w:hAnsi="Arial" w:cs="Arial"/>
          <w:b/>
          <w:sz w:val="24"/>
          <w:szCs w:val="24"/>
        </w:rPr>
        <w:t>ADMINISTRATION OF MEDICINE</w:t>
      </w:r>
    </w:p>
    <w:p w14:paraId="6F469AD9" w14:textId="77777777" w:rsidR="00FB0122" w:rsidRPr="00C305D7" w:rsidRDefault="00FB0122" w:rsidP="00FB0122">
      <w:pPr>
        <w:tabs>
          <w:tab w:val="left" w:pos="6620"/>
        </w:tabs>
        <w:spacing w:after="0"/>
        <w:rPr>
          <w:rFonts w:ascii="Arial" w:hAnsi="Arial" w:cs="Arial"/>
          <w:b/>
          <w:sz w:val="24"/>
          <w:szCs w:val="24"/>
        </w:rPr>
      </w:pPr>
      <w:r w:rsidRPr="00C305D7">
        <w:rPr>
          <w:rFonts w:ascii="Arial" w:hAnsi="Arial" w:cs="Arial"/>
          <w:b/>
          <w:sz w:val="24"/>
          <w:szCs w:val="24"/>
        </w:rPr>
        <w:t>Definition:</w:t>
      </w:r>
    </w:p>
    <w:p w14:paraId="02AF765D" w14:textId="77777777" w:rsidR="00FB0122" w:rsidRPr="007A0B7D" w:rsidRDefault="00FB0122" w:rsidP="00FB0122">
      <w:pPr>
        <w:contextualSpacing/>
        <w:rPr>
          <w:rFonts w:ascii="Arial" w:hAnsi="Arial" w:cs="Arial"/>
          <w:color w:val="000000" w:themeColor="text1"/>
          <w:sz w:val="24"/>
          <w:szCs w:val="24"/>
        </w:rPr>
      </w:pPr>
      <w:r w:rsidRPr="007A0B7D">
        <w:rPr>
          <w:rFonts w:ascii="Arial" w:hAnsi="Arial" w:cs="Arial"/>
          <w:color w:val="000000" w:themeColor="text1"/>
          <w:sz w:val="24"/>
          <w:szCs w:val="24"/>
        </w:rPr>
        <w:t xml:space="preserve">Administering medication: </w:t>
      </w:r>
      <w:r w:rsidRPr="007A0B7D">
        <w:rPr>
          <w:rFonts w:ascii="Arial" w:hAnsi="Arial" w:cs="Arial"/>
          <w:i/>
          <w:iCs/>
          <w:color w:val="000000" w:themeColor="text1"/>
          <w:sz w:val="24"/>
          <w:szCs w:val="24"/>
        </w:rPr>
        <w:t>providing the patient with a substance prescribed and intended for the diagnosis, treatment, or prevention of a medical illness or condition.</w:t>
      </w:r>
    </w:p>
    <w:p w14:paraId="4B52E110" w14:textId="77777777" w:rsidR="00FD007E" w:rsidRPr="00FD007E" w:rsidRDefault="00FD007E" w:rsidP="00FD007E">
      <w:pPr>
        <w:spacing w:before="100" w:beforeAutospacing="1" w:after="100" w:afterAutospacing="1" w:line="300" w:lineRule="atLeast"/>
        <w:rPr>
          <w:rFonts w:ascii="Arial" w:eastAsia="Times New Roman" w:hAnsi="Arial" w:cs="Arial"/>
          <w:sz w:val="24"/>
          <w:szCs w:val="24"/>
          <w:lang w:eastAsia="en-GB"/>
        </w:rPr>
      </w:pPr>
      <w:r w:rsidRPr="007A0B7D">
        <w:rPr>
          <w:rFonts w:ascii="Arial" w:eastAsia="Times New Roman" w:hAnsi="Arial" w:cs="Arial"/>
          <w:b/>
          <w:bCs/>
          <w:color w:val="000000" w:themeColor="text1"/>
          <w:sz w:val="24"/>
          <w:szCs w:val="24"/>
          <w:lang w:eastAsia="en-GB"/>
        </w:rPr>
        <w:t>3.1</w:t>
      </w:r>
      <w:r w:rsidRPr="007A0B7D">
        <w:rPr>
          <w:rFonts w:ascii="Arial" w:eastAsia="Times New Roman" w:hAnsi="Arial" w:cs="Arial"/>
          <w:color w:val="000000" w:themeColor="text1"/>
          <w:sz w:val="24"/>
          <w:szCs w:val="24"/>
          <w:lang w:eastAsia="en-GB"/>
        </w:rPr>
        <w:t xml:space="preserve"> Schools will regularly request medical information. Parents/carers are </w:t>
      </w:r>
      <w:r w:rsidRPr="00FD007E">
        <w:rPr>
          <w:rFonts w:ascii="Arial" w:eastAsia="Times New Roman" w:hAnsi="Arial" w:cs="Arial"/>
          <w:sz w:val="24"/>
          <w:szCs w:val="24"/>
          <w:lang w:eastAsia="en-GB"/>
        </w:rPr>
        <w:t>responsible for providing accurate, up</w:t>
      </w:r>
      <w:r w:rsidRPr="00FD007E">
        <w:rPr>
          <w:rFonts w:ascii="Arial" w:eastAsia="Times New Roman" w:hAnsi="Arial" w:cs="Arial"/>
          <w:sz w:val="24"/>
          <w:szCs w:val="24"/>
          <w:lang w:eastAsia="en-GB"/>
        </w:rPr>
        <w:noBreakHyphen/>
        <w:t>to</w:t>
      </w:r>
      <w:r w:rsidRPr="00FD007E">
        <w:rPr>
          <w:rFonts w:ascii="Arial" w:eastAsia="Times New Roman" w:hAnsi="Arial" w:cs="Arial"/>
          <w:sz w:val="24"/>
          <w:szCs w:val="24"/>
          <w:lang w:eastAsia="en-GB"/>
        </w:rPr>
        <w:noBreakHyphen/>
        <w:t>date details.</w:t>
      </w:r>
    </w:p>
    <w:p w14:paraId="459104BE" w14:textId="14DDEEF9" w:rsidR="00FD007E" w:rsidRPr="00FD007E" w:rsidRDefault="00FD007E" w:rsidP="00FD007E">
      <w:pPr>
        <w:spacing w:before="100" w:beforeAutospacing="1" w:after="100" w:afterAutospacing="1" w:line="300" w:lineRule="atLeast"/>
        <w:rPr>
          <w:rFonts w:ascii="Arial" w:eastAsia="Times New Roman" w:hAnsi="Arial" w:cs="Arial"/>
          <w:sz w:val="24"/>
          <w:szCs w:val="24"/>
          <w:lang w:eastAsia="en-GB"/>
        </w:rPr>
      </w:pPr>
      <w:r w:rsidRPr="00FD007E">
        <w:rPr>
          <w:rFonts w:ascii="Arial" w:eastAsia="Times New Roman" w:hAnsi="Arial" w:cs="Arial"/>
          <w:b/>
          <w:bCs/>
          <w:sz w:val="24"/>
          <w:szCs w:val="24"/>
          <w:lang w:eastAsia="en-GB"/>
        </w:rPr>
        <w:t>3.2</w:t>
      </w:r>
      <w:r w:rsidRPr="00FD007E">
        <w:rPr>
          <w:rFonts w:ascii="Arial" w:eastAsia="Times New Roman" w:hAnsi="Arial" w:cs="Arial"/>
          <w:sz w:val="24"/>
          <w:szCs w:val="24"/>
          <w:lang w:eastAsia="en-GB"/>
        </w:rPr>
        <w:t xml:space="preserve"> Parents/carers may support where appropriate but should not normally be required to attend school to administer medication.</w:t>
      </w:r>
    </w:p>
    <w:p w14:paraId="676FD65F" w14:textId="77777777" w:rsidR="00FD007E" w:rsidRPr="007A0B7D" w:rsidRDefault="00FD007E" w:rsidP="00FD007E">
      <w:pPr>
        <w:spacing w:before="100" w:beforeAutospacing="1" w:after="100" w:afterAutospacing="1" w:line="300" w:lineRule="atLeast"/>
        <w:rPr>
          <w:rFonts w:ascii="Arial" w:eastAsia="Times New Roman" w:hAnsi="Arial" w:cs="Arial"/>
          <w:color w:val="000000" w:themeColor="text1"/>
          <w:sz w:val="24"/>
          <w:szCs w:val="24"/>
          <w:lang w:eastAsia="en-GB"/>
        </w:rPr>
      </w:pPr>
      <w:r w:rsidRPr="00FD007E">
        <w:rPr>
          <w:rFonts w:ascii="Arial" w:eastAsia="Times New Roman" w:hAnsi="Arial" w:cs="Arial"/>
          <w:b/>
          <w:bCs/>
          <w:sz w:val="24"/>
          <w:szCs w:val="24"/>
          <w:lang w:eastAsia="en-GB"/>
        </w:rPr>
        <w:t>3.3</w:t>
      </w:r>
      <w:r w:rsidRPr="00FD007E">
        <w:rPr>
          <w:rFonts w:ascii="Arial" w:eastAsia="Times New Roman" w:hAnsi="Arial" w:cs="Arial"/>
          <w:sz w:val="24"/>
          <w:szCs w:val="24"/>
          <w:lang w:eastAsia="en-GB"/>
        </w:rPr>
        <w:t xml:space="preserve"> Medication will be administered only where failing to do so would be detrimental to </w:t>
      </w:r>
      <w:r w:rsidRPr="007A0B7D">
        <w:rPr>
          <w:rFonts w:ascii="Arial" w:eastAsia="Times New Roman" w:hAnsi="Arial" w:cs="Arial"/>
          <w:color w:val="000000" w:themeColor="text1"/>
          <w:sz w:val="24"/>
          <w:szCs w:val="24"/>
          <w:lang w:eastAsia="en-GB"/>
        </w:rPr>
        <w:t>health or attendance.</w:t>
      </w:r>
    </w:p>
    <w:p w14:paraId="487FE330" w14:textId="60869344" w:rsidR="00FD007E" w:rsidRPr="007A0B7D" w:rsidRDefault="00FD007E" w:rsidP="00FD007E">
      <w:pPr>
        <w:spacing w:before="100" w:beforeAutospacing="1" w:after="100" w:afterAutospacing="1" w:line="300" w:lineRule="atLeast"/>
        <w:rPr>
          <w:rFonts w:ascii="Arial" w:eastAsia="Times New Roman" w:hAnsi="Arial" w:cs="Arial"/>
          <w:color w:val="000000" w:themeColor="text1"/>
          <w:sz w:val="24"/>
          <w:szCs w:val="24"/>
          <w:lang w:eastAsia="en-GB"/>
        </w:rPr>
      </w:pPr>
      <w:r w:rsidRPr="007A0B7D">
        <w:rPr>
          <w:rFonts w:ascii="Arial" w:eastAsia="Times New Roman" w:hAnsi="Arial" w:cs="Arial"/>
          <w:b/>
          <w:bCs/>
          <w:color w:val="000000" w:themeColor="text1"/>
          <w:sz w:val="24"/>
          <w:szCs w:val="24"/>
          <w:lang w:eastAsia="en-GB"/>
        </w:rPr>
        <w:t>3.4</w:t>
      </w:r>
      <w:r w:rsidRPr="007A0B7D">
        <w:rPr>
          <w:rFonts w:ascii="Arial" w:eastAsia="Times New Roman" w:hAnsi="Arial" w:cs="Arial"/>
          <w:color w:val="000000" w:themeColor="text1"/>
          <w:sz w:val="24"/>
          <w:szCs w:val="24"/>
          <w:lang w:eastAsia="en-GB"/>
        </w:rPr>
        <w:t xml:space="preserve"> </w:t>
      </w:r>
      <w:r w:rsidR="00FE0D57" w:rsidRPr="007A0B7D">
        <w:rPr>
          <w:rFonts w:ascii="Arial" w:eastAsia="Times New Roman" w:hAnsi="Arial" w:cs="Arial"/>
          <w:color w:val="000000" w:themeColor="text1"/>
          <w:sz w:val="24"/>
          <w:szCs w:val="24"/>
          <w:lang w:eastAsia="en-GB"/>
        </w:rPr>
        <w:t>Medication should only be administered by appropriately trained members of staff. An exception applies in life-threatening emergencies where any member of staff may take reasonable action to preserve life pending the arrival of emergency medical assistance.</w:t>
      </w:r>
    </w:p>
    <w:p w14:paraId="6D3B78C2" w14:textId="77777777" w:rsidR="00FD007E" w:rsidRPr="00FD007E" w:rsidRDefault="00FD007E" w:rsidP="00FD007E">
      <w:pPr>
        <w:spacing w:before="100" w:beforeAutospacing="1" w:after="100" w:afterAutospacing="1" w:line="300" w:lineRule="atLeast"/>
        <w:rPr>
          <w:rFonts w:ascii="Arial" w:eastAsia="Times New Roman" w:hAnsi="Arial" w:cs="Arial"/>
          <w:sz w:val="24"/>
          <w:szCs w:val="24"/>
          <w:lang w:eastAsia="en-GB"/>
        </w:rPr>
      </w:pPr>
      <w:r w:rsidRPr="00FD007E">
        <w:rPr>
          <w:rFonts w:ascii="Arial" w:eastAsia="Times New Roman" w:hAnsi="Arial" w:cs="Arial"/>
          <w:b/>
          <w:bCs/>
          <w:sz w:val="24"/>
          <w:szCs w:val="24"/>
          <w:lang w:eastAsia="en-GB"/>
        </w:rPr>
        <w:t>3.5</w:t>
      </w:r>
      <w:r w:rsidRPr="00FD007E">
        <w:rPr>
          <w:rFonts w:ascii="Arial" w:eastAsia="Times New Roman" w:hAnsi="Arial" w:cs="Arial"/>
          <w:sz w:val="24"/>
          <w:szCs w:val="24"/>
          <w:lang w:eastAsia="en-GB"/>
        </w:rPr>
        <w:t xml:space="preserve"> A written record must be kept for all prescribed and non</w:t>
      </w:r>
      <w:r w:rsidRPr="00FD007E">
        <w:rPr>
          <w:rFonts w:ascii="Arial" w:eastAsia="Times New Roman" w:hAnsi="Arial" w:cs="Arial"/>
          <w:sz w:val="24"/>
          <w:szCs w:val="24"/>
          <w:lang w:eastAsia="en-GB"/>
        </w:rPr>
        <w:noBreakHyphen/>
        <w:t>prescribed medication administered.</w:t>
      </w:r>
    </w:p>
    <w:p w14:paraId="1D949FE4" w14:textId="77777777" w:rsidR="00FD007E" w:rsidRPr="00FD007E" w:rsidRDefault="00FD007E" w:rsidP="00FD007E">
      <w:pPr>
        <w:spacing w:before="100" w:beforeAutospacing="1" w:after="100" w:afterAutospacing="1" w:line="300" w:lineRule="atLeast"/>
        <w:rPr>
          <w:rFonts w:ascii="Arial" w:eastAsia="Times New Roman" w:hAnsi="Arial" w:cs="Arial"/>
          <w:sz w:val="24"/>
          <w:szCs w:val="24"/>
          <w:lang w:eastAsia="en-GB"/>
        </w:rPr>
      </w:pPr>
      <w:r w:rsidRPr="00FD007E">
        <w:rPr>
          <w:rFonts w:ascii="Arial" w:eastAsia="Times New Roman" w:hAnsi="Arial" w:cs="Arial"/>
          <w:b/>
          <w:bCs/>
          <w:sz w:val="24"/>
          <w:szCs w:val="24"/>
          <w:lang w:eastAsia="en-GB"/>
        </w:rPr>
        <w:t>3.6</w:t>
      </w:r>
      <w:r w:rsidRPr="00FD007E">
        <w:rPr>
          <w:rFonts w:ascii="Arial" w:eastAsia="Times New Roman" w:hAnsi="Arial" w:cs="Arial"/>
          <w:sz w:val="24"/>
          <w:szCs w:val="24"/>
          <w:lang w:eastAsia="en-GB"/>
        </w:rPr>
        <w:t xml:space="preserve"> No child under 16 will be given medication without written parental consent, except in exceptional circumstances.</w:t>
      </w:r>
    </w:p>
    <w:p w14:paraId="69C6B994" w14:textId="0EBB58EE" w:rsidR="00FD007E" w:rsidRPr="00B31A38" w:rsidRDefault="00FD007E" w:rsidP="00B31A38">
      <w:pPr>
        <w:spacing w:line="300" w:lineRule="atLeast"/>
        <w:rPr>
          <w:rFonts w:ascii="Segoe UI" w:eastAsia="Times New Roman" w:hAnsi="Segoe UI" w:cs="Segoe UI"/>
          <w:sz w:val="21"/>
          <w:szCs w:val="21"/>
          <w:lang w:eastAsia="en-GB"/>
        </w:rPr>
      </w:pPr>
      <w:r w:rsidRPr="00FD007E">
        <w:rPr>
          <w:rFonts w:ascii="Arial" w:eastAsia="Times New Roman" w:hAnsi="Arial" w:cs="Arial"/>
          <w:b/>
          <w:bCs/>
          <w:sz w:val="24"/>
          <w:szCs w:val="24"/>
          <w:lang w:eastAsia="en-GB"/>
        </w:rPr>
        <w:t>3.</w:t>
      </w:r>
      <w:r w:rsidRPr="007A0B7D">
        <w:rPr>
          <w:rFonts w:ascii="Arial" w:eastAsia="Times New Roman" w:hAnsi="Arial" w:cs="Arial"/>
          <w:b/>
          <w:bCs/>
          <w:color w:val="000000" w:themeColor="text1"/>
          <w:sz w:val="24"/>
          <w:szCs w:val="24"/>
          <w:lang w:eastAsia="en-GB"/>
        </w:rPr>
        <w:t>7</w:t>
      </w:r>
      <w:r w:rsidRPr="007A0B7D">
        <w:rPr>
          <w:rFonts w:ascii="Arial" w:eastAsia="Times New Roman" w:hAnsi="Arial" w:cs="Arial"/>
          <w:color w:val="000000" w:themeColor="text1"/>
          <w:sz w:val="24"/>
          <w:szCs w:val="24"/>
          <w:lang w:eastAsia="en-GB"/>
        </w:rPr>
        <w:t xml:space="preserve"> </w:t>
      </w:r>
      <w:r w:rsidR="00B31A38" w:rsidRPr="007A0B7D">
        <w:rPr>
          <w:rFonts w:ascii="Arial" w:eastAsia="Times New Roman" w:hAnsi="Arial" w:cs="Arial"/>
          <w:color w:val="000000" w:themeColor="text1"/>
          <w:sz w:val="24"/>
          <w:szCs w:val="24"/>
          <w:lang w:eastAsia="en-GB"/>
        </w:rPr>
        <w:t>Individual Healthcare Plans (IHPs) must be reviewed annually, or sooner if needs change</w:t>
      </w:r>
      <w:r w:rsidR="00AD1700" w:rsidRPr="007A0B7D">
        <w:rPr>
          <w:rFonts w:ascii="Arial" w:eastAsia="Times New Roman" w:hAnsi="Arial" w:cs="Arial"/>
          <w:color w:val="000000" w:themeColor="text1"/>
          <w:sz w:val="24"/>
          <w:szCs w:val="24"/>
          <w:lang w:eastAsia="en-GB"/>
        </w:rPr>
        <w:t xml:space="preserve"> and following any significant allergy incident, anaphylaxis event, or allergy-related near miss. </w:t>
      </w:r>
      <w:r w:rsidR="00B31A38" w:rsidRPr="007A0B7D">
        <w:rPr>
          <w:rFonts w:ascii="Arial" w:eastAsia="Times New Roman" w:hAnsi="Arial" w:cs="Arial"/>
          <w:color w:val="000000" w:themeColor="text1"/>
          <w:sz w:val="24"/>
          <w:szCs w:val="24"/>
          <w:lang w:eastAsia="en-GB"/>
        </w:rPr>
        <w:t xml:space="preserve">Where an Allergy </w:t>
      </w:r>
      <w:r w:rsidR="008837BC" w:rsidRPr="007A0B7D">
        <w:rPr>
          <w:rFonts w:ascii="Arial" w:eastAsia="Times New Roman" w:hAnsi="Arial" w:cs="Arial"/>
          <w:color w:val="000000" w:themeColor="text1"/>
          <w:sz w:val="24"/>
          <w:szCs w:val="24"/>
          <w:lang w:eastAsia="en-GB"/>
        </w:rPr>
        <w:t xml:space="preserve">or Asthma </w:t>
      </w:r>
      <w:r w:rsidR="00B31A38" w:rsidRPr="007A0B7D">
        <w:rPr>
          <w:rFonts w:ascii="Arial" w:eastAsia="Times New Roman" w:hAnsi="Arial" w:cs="Arial"/>
          <w:color w:val="000000" w:themeColor="text1"/>
          <w:sz w:val="24"/>
          <w:szCs w:val="24"/>
          <w:lang w:eastAsia="en-GB"/>
        </w:rPr>
        <w:t>Action Plan exists, it should be attached to or cross-referenced within the IHP to ensure consistency of emergency arrangements.</w:t>
      </w:r>
    </w:p>
    <w:p w14:paraId="07CA551C" w14:textId="1D84D64F" w:rsidR="00FD007E" w:rsidRPr="00FD007E" w:rsidRDefault="00FD007E" w:rsidP="00FD007E">
      <w:pPr>
        <w:spacing w:before="100" w:beforeAutospacing="1" w:after="100" w:afterAutospacing="1" w:line="300" w:lineRule="atLeast"/>
        <w:rPr>
          <w:rFonts w:ascii="Arial" w:eastAsia="Times New Roman" w:hAnsi="Arial" w:cs="Arial"/>
          <w:sz w:val="24"/>
          <w:szCs w:val="24"/>
          <w:lang w:eastAsia="en-GB"/>
        </w:rPr>
      </w:pPr>
      <w:r w:rsidRPr="00FD007E">
        <w:rPr>
          <w:rFonts w:ascii="Arial" w:eastAsia="Times New Roman" w:hAnsi="Arial" w:cs="Arial"/>
          <w:b/>
          <w:bCs/>
          <w:sz w:val="24"/>
          <w:szCs w:val="24"/>
          <w:lang w:eastAsia="en-GB"/>
        </w:rPr>
        <w:t>3.8</w:t>
      </w:r>
      <w:r w:rsidRPr="00FD007E">
        <w:rPr>
          <w:rFonts w:ascii="Arial" w:eastAsia="Times New Roman" w:hAnsi="Arial" w:cs="Arial"/>
          <w:sz w:val="24"/>
          <w:szCs w:val="24"/>
          <w:lang w:eastAsia="en-GB"/>
        </w:rPr>
        <w:t xml:space="preserve"> Schools must ensure staff are informed of relevant IHP and </w:t>
      </w:r>
      <w:r w:rsidRPr="00490425">
        <w:rPr>
          <w:rFonts w:ascii="Arial" w:eastAsia="Times New Roman" w:hAnsi="Arial" w:cs="Arial"/>
          <w:color w:val="000000" w:themeColor="text1"/>
          <w:sz w:val="24"/>
          <w:szCs w:val="24"/>
          <w:lang w:eastAsia="en-GB"/>
        </w:rPr>
        <w:t xml:space="preserve">Allergy </w:t>
      </w:r>
      <w:r w:rsidR="000859DB" w:rsidRPr="00490425">
        <w:rPr>
          <w:rFonts w:ascii="Arial" w:eastAsia="Times New Roman" w:hAnsi="Arial" w:cs="Arial"/>
          <w:color w:val="000000" w:themeColor="text1"/>
          <w:sz w:val="24"/>
          <w:szCs w:val="24"/>
          <w:lang w:eastAsia="en-GB"/>
        </w:rPr>
        <w:t xml:space="preserve">Action </w:t>
      </w:r>
      <w:r w:rsidRPr="00490425">
        <w:rPr>
          <w:rFonts w:ascii="Arial" w:eastAsia="Times New Roman" w:hAnsi="Arial" w:cs="Arial"/>
          <w:color w:val="000000" w:themeColor="text1"/>
          <w:sz w:val="24"/>
          <w:szCs w:val="24"/>
          <w:lang w:eastAsia="en-GB"/>
        </w:rPr>
        <w:t xml:space="preserve">Plan </w:t>
      </w:r>
      <w:r w:rsidRPr="00FD007E">
        <w:rPr>
          <w:rFonts w:ascii="Arial" w:eastAsia="Times New Roman" w:hAnsi="Arial" w:cs="Arial"/>
          <w:sz w:val="24"/>
          <w:szCs w:val="24"/>
          <w:lang w:eastAsia="en-GB"/>
        </w:rPr>
        <w:t>information, including triggers and emergency actions.</w:t>
      </w:r>
    </w:p>
    <w:p w14:paraId="782FCDB0" w14:textId="77777777" w:rsidR="00FD007E" w:rsidRPr="00FD007E" w:rsidRDefault="00FD007E" w:rsidP="00FD007E">
      <w:pPr>
        <w:spacing w:before="100" w:beforeAutospacing="1" w:after="100" w:afterAutospacing="1" w:line="300" w:lineRule="atLeast"/>
        <w:rPr>
          <w:rFonts w:ascii="Arial" w:eastAsia="Times New Roman" w:hAnsi="Arial" w:cs="Arial"/>
          <w:sz w:val="24"/>
          <w:szCs w:val="24"/>
          <w:lang w:eastAsia="en-GB"/>
        </w:rPr>
      </w:pPr>
      <w:r w:rsidRPr="00FD007E">
        <w:rPr>
          <w:rFonts w:ascii="Arial" w:eastAsia="Times New Roman" w:hAnsi="Arial" w:cs="Arial"/>
          <w:b/>
          <w:bCs/>
          <w:sz w:val="24"/>
          <w:szCs w:val="24"/>
          <w:lang w:eastAsia="en-GB"/>
        </w:rPr>
        <w:t>3.9</w:t>
      </w:r>
      <w:r w:rsidRPr="00FD007E">
        <w:rPr>
          <w:rFonts w:ascii="Arial" w:eastAsia="Times New Roman" w:hAnsi="Arial" w:cs="Arial"/>
          <w:sz w:val="24"/>
          <w:szCs w:val="24"/>
          <w:lang w:eastAsia="en-GB"/>
        </w:rPr>
        <w:t xml:space="preserve"> IHP, consent, and record templates follow DfE guidance and are included in Trust policies.</w:t>
      </w:r>
    </w:p>
    <w:p w14:paraId="5CF2D3D2" w14:textId="77777777" w:rsidR="00FD007E" w:rsidRDefault="00FD007E" w:rsidP="00FD007E">
      <w:pPr>
        <w:spacing w:before="100" w:beforeAutospacing="1" w:after="100" w:afterAutospacing="1" w:line="300" w:lineRule="atLeast"/>
        <w:rPr>
          <w:rFonts w:ascii="Arial" w:eastAsia="Times New Roman" w:hAnsi="Arial" w:cs="Arial"/>
          <w:sz w:val="24"/>
          <w:szCs w:val="24"/>
          <w:lang w:eastAsia="en-GB"/>
        </w:rPr>
      </w:pPr>
      <w:r w:rsidRPr="00FD007E">
        <w:rPr>
          <w:rFonts w:ascii="Arial" w:eastAsia="Times New Roman" w:hAnsi="Arial" w:cs="Arial"/>
          <w:b/>
          <w:bCs/>
          <w:sz w:val="24"/>
          <w:szCs w:val="24"/>
          <w:lang w:eastAsia="en-GB"/>
        </w:rPr>
        <w:t>3.10 Refusing or misusing medication</w:t>
      </w:r>
      <w:r w:rsidRPr="00FD007E">
        <w:rPr>
          <w:rFonts w:ascii="Arial" w:eastAsia="Times New Roman" w:hAnsi="Arial" w:cs="Arial"/>
          <w:sz w:val="24"/>
          <w:szCs w:val="24"/>
          <w:lang w:eastAsia="en-GB"/>
        </w:rPr>
        <w:br/>
        <w:t>If a pupil refuses medication, staff must not force administration, must record this, and inform parents/carers promptly. Misuse must also be reported and managed in line with school behaviour procedures.</w:t>
      </w:r>
    </w:p>
    <w:p w14:paraId="4B1FC59C" w14:textId="77777777" w:rsidR="008E777D" w:rsidRPr="00490425" w:rsidRDefault="008E777D" w:rsidP="008E777D">
      <w:pPr>
        <w:spacing w:before="100" w:beforeAutospacing="1" w:after="100" w:afterAutospacing="1" w:line="300" w:lineRule="atLeast"/>
        <w:rPr>
          <w:rFonts w:ascii="Arial" w:eastAsia="Times New Roman" w:hAnsi="Arial" w:cs="Arial"/>
          <w:color w:val="000000" w:themeColor="text1"/>
          <w:sz w:val="24"/>
          <w:szCs w:val="24"/>
          <w:lang w:eastAsia="en-GB"/>
        </w:rPr>
      </w:pPr>
      <w:r w:rsidRPr="00490425">
        <w:rPr>
          <w:rFonts w:ascii="Arial" w:eastAsia="Times New Roman" w:hAnsi="Arial" w:cs="Arial"/>
          <w:b/>
          <w:bCs/>
          <w:color w:val="000000" w:themeColor="text1"/>
          <w:sz w:val="24"/>
          <w:szCs w:val="24"/>
          <w:lang w:eastAsia="en-GB"/>
        </w:rPr>
        <w:lastRenderedPageBreak/>
        <w:t>3.11 Allergy Safety Lead</w:t>
      </w:r>
    </w:p>
    <w:p w14:paraId="15EE560C" w14:textId="206B6CE4" w:rsidR="000C5F37" w:rsidRPr="00490425" w:rsidRDefault="008E777D" w:rsidP="00AD1700">
      <w:pPr>
        <w:pStyle w:val="ListParagraph"/>
        <w:spacing w:before="100" w:beforeAutospacing="1" w:after="100" w:afterAutospacing="1" w:line="300" w:lineRule="atLeast"/>
        <w:ind w:left="0"/>
        <w:rPr>
          <w:rFonts w:ascii="Arial" w:eastAsia="Times New Roman" w:hAnsi="Arial" w:cs="Arial"/>
          <w:color w:val="000000" w:themeColor="text1"/>
          <w:sz w:val="24"/>
          <w:szCs w:val="24"/>
          <w:lang w:eastAsia="en-GB"/>
        </w:rPr>
      </w:pPr>
      <w:r w:rsidRPr="00490425">
        <w:rPr>
          <w:rFonts w:ascii="Arial" w:eastAsia="Times New Roman" w:hAnsi="Arial" w:cs="Arial"/>
          <w:color w:val="000000" w:themeColor="text1"/>
          <w:sz w:val="24"/>
          <w:szCs w:val="24"/>
          <w:lang w:eastAsia="en-GB"/>
        </w:rPr>
        <w:t>Each school shall appoint a named senior leader responsible for allergy safety in accordance with the SET Allergies and Anaphylaxis Framework Policy. The Allergy Safety Lead shall oversee implementation of allergy arrangements, staff awareness, review of allergy incidents and coordination of Individual Healthcare Plans and Allergy Action Plans where applicable.</w:t>
      </w:r>
    </w:p>
    <w:p w14:paraId="07DE311B" w14:textId="77777777" w:rsidR="0070119E" w:rsidRPr="00AD1700" w:rsidRDefault="0070119E" w:rsidP="00AD1700">
      <w:pPr>
        <w:pStyle w:val="ListParagraph"/>
        <w:spacing w:before="100" w:beforeAutospacing="1" w:after="100" w:afterAutospacing="1" w:line="300" w:lineRule="atLeast"/>
        <w:ind w:left="0"/>
        <w:rPr>
          <w:rFonts w:ascii="Arial" w:eastAsia="Times New Roman" w:hAnsi="Arial" w:cs="Arial"/>
          <w:color w:val="EE0000"/>
          <w:sz w:val="24"/>
          <w:szCs w:val="24"/>
          <w:lang w:eastAsia="en-GB"/>
        </w:rPr>
      </w:pPr>
    </w:p>
    <w:p w14:paraId="2503E364" w14:textId="77777777" w:rsidR="00FB0122" w:rsidRPr="00C305D7" w:rsidRDefault="00FB0122" w:rsidP="004E0D3A">
      <w:pPr>
        <w:pStyle w:val="ListParagraph"/>
        <w:numPr>
          <w:ilvl w:val="0"/>
          <w:numId w:val="16"/>
        </w:numPr>
        <w:tabs>
          <w:tab w:val="left" w:pos="6620"/>
        </w:tabs>
        <w:spacing w:before="240" w:line="240" w:lineRule="auto"/>
        <w:contextualSpacing w:val="0"/>
        <w:rPr>
          <w:rFonts w:ascii="Arial" w:hAnsi="Arial" w:cs="Arial"/>
          <w:b/>
          <w:sz w:val="24"/>
          <w:szCs w:val="24"/>
        </w:rPr>
      </w:pPr>
      <w:r w:rsidRPr="00C305D7">
        <w:rPr>
          <w:rFonts w:ascii="Arial" w:hAnsi="Arial" w:cs="Arial"/>
          <w:b/>
          <w:sz w:val="24"/>
          <w:szCs w:val="24"/>
        </w:rPr>
        <w:t>PRESCRIBED MEDICATION</w:t>
      </w:r>
    </w:p>
    <w:p w14:paraId="5496AD29" w14:textId="2BB4D153" w:rsidR="00704E36" w:rsidRPr="00490425" w:rsidRDefault="00FB0122" w:rsidP="00FC6DAD">
      <w:pPr>
        <w:pStyle w:val="ListParagraph"/>
        <w:numPr>
          <w:ilvl w:val="1"/>
          <w:numId w:val="16"/>
        </w:numPr>
        <w:tabs>
          <w:tab w:val="left" w:pos="567"/>
        </w:tabs>
        <w:spacing w:line="240" w:lineRule="auto"/>
        <w:ind w:left="0" w:firstLine="0"/>
        <w:contextualSpacing w:val="0"/>
        <w:rPr>
          <w:rFonts w:ascii="Arial" w:hAnsi="Arial" w:cs="Arial"/>
          <w:color w:val="000000" w:themeColor="text1"/>
          <w:sz w:val="24"/>
          <w:szCs w:val="24"/>
        </w:rPr>
      </w:pPr>
      <w:r w:rsidRPr="002705C5">
        <w:rPr>
          <w:rFonts w:ascii="Arial" w:hAnsi="Arial" w:cs="Arial"/>
          <w:sz w:val="24"/>
          <w:szCs w:val="24"/>
        </w:rPr>
        <w:t>It is helpful, where possible if medication be prescribed in dose frequencies</w:t>
      </w:r>
      <w:r w:rsidR="002705C5" w:rsidRPr="002705C5">
        <w:rPr>
          <w:rFonts w:ascii="Arial" w:hAnsi="Arial" w:cs="Arial"/>
          <w:sz w:val="24"/>
          <w:szCs w:val="24"/>
        </w:rPr>
        <w:t xml:space="preserve"> </w:t>
      </w:r>
      <w:r w:rsidRPr="00490425">
        <w:rPr>
          <w:rFonts w:ascii="Arial" w:hAnsi="Arial" w:cs="Arial"/>
          <w:color w:val="000000" w:themeColor="text1"/>
          <w:sz w:val="24"/>
          <w:szCs w:val="24"/>
        </w:rPr>
        <w:t xml:space="preserve">which enable it to be taken outside of school hours. </w:t>
      </w:r>
      <w:r w:rsidR="00CE2FD4" w:rsidRPr="00490425">
        <w:rPr>
          <w:rFonts w:ascii="Arial" w:hAnsi="Arial" w:cs="Arial"/>
          <w:color w:val="000000" w:themeColor="text1"/>
          <w:sz w:val="24"/>
          <w:szCs w:val="24"/>
        </w:rPr>
        <w:t>e.g.,</w:t>
      </w:r>
      <w:r w:rsidRPr="00490425">
        <w:rPr>
          <w:rFonts w:ascii="Arial" w:hAnsi="Arial" w:cs="Arial"/>
          <w:color w:val="000000" w:themeColor="text1"/>
          <w:sz w:val="24"/>
          <w:szCs w:val="24"/>
        </w:rPr>
        <w:t xml:space="preserve"> medicines that need to be taken 3 times a day can be managed at home. Parents/carers should be encouraged to ask the prescriber about this.</w:t>
      </w:r>
    </w:p>
    <w:p w14:paraId="4B0D3077" w14:textId="77777777" w:rsidR="00167738" w:rsidRPr="00490425" w:rsidRDefault="00FE4030" w:rsidP="00167738">
      <w:pPr>
        <w:pStyle w:val="NormalWeb"/>
        <w:spacing w:line="300" w:lineRule="atLeast"/>
        <w:rPr>
          <w:rFonts w:ascii="Arial" w:eastAsia="Times New Roman" w:hAnsi="Arial" w:cs="Arial"/>
          <w:color w:val="000000" w:themeColor="text1"/>
          <w:lang w:eastAsia="en-GB"/>
        </w:rPr>
      </w:pPr>
      <w:r w:rsidRPr="00490425">
        <w:rPr>
          <w:rFonts w:ascii="Arial" w:hAnsi="Arial" w:cs="Arial"/>
          <w:color w:val="000000" w:themeColor="text1"/>
        </w:rPr>
        <w:t>4.2</w:t>
      </w:r>
      <w:r w:rsidRPr="00490425">
        <w:rPr>
          <w:rFonts w:ascii="Arial" w:hAnsi="Arial" w:cs="Arial"/>
          <w:color w:val="000000" w:themeColor="text1"/>
        </w:rPr>
        <w:tab/>
      </w:r>
      <w:r w:rsidR="00167738" w:rsidRPr="00490425">
        <w:rPr>
          <w:rFonts w:ascii="Arial" w:eastAsia="Times New Roman" w:hAnsi="Arial" w:cs="Arial"/>
          <w:color w:val="000000" w:themeColor="text1"/>
          <w:lang w:eastAsia="en-GB"/>
        </w:rPr>
        <w:t>All medicines must be provided in the original container as dispensed by a pharmacist and must clearly show the prescriber’s instructions. Schools must not accept medicines removed from their original container or alter prescribed dosages on parental instruction.</w:t>
      </w:r>
    </w:p>
    <w:p w14:paraId="540919D3" w14:textId="77777777" w:rsidR="00167738" w:rsidRPr="00490425" w:rsidRDefault="00167738" w:rsidP="00167738">
      <w:pPr>
        <w:spacing w:before="100" w:beforeAutospacing="1" w:after="100" w:afterAutospacing="1" w:line="300" w:lineRule="atLeast"/>
        <w:rPr>
          <w:rFonts w:ascii="Arial" w:eastAsia="Times New Roman" w:hAnsi="Arial" w:cs="Arial"/>
          <w:color w:val="000000" w:themeColor="text1"/>
          <w:sz w:val="24"/>
          <w:szCs w:val="24"/>
          <w:lang w:eastAsia="en-GB"/>
        </w:rPr>
      </w:pPr>
      <w:r w:rsidRPr="00490425">
        <w:rPr>
          <w:rFonts w:ascii="Arial" w:eastAsia="Times New Roman" w:hAnsi="Arial" w:cs="Arial"/>
          <w:color w:val="000000" w:themeColor="text1"/>
          <w:sz w:val="24"/>
          <w:szCs w:val="24"/>
          <w:lang w:eastAsia="en-GB"/>
        </w:rPr>
        <w:t>Before administering any medicine, staff must check:</w:t>
      </w:r>
    </w:p>
    <w:p w14:paraId="7C309043" w14:textId="1766390E" w:rsidR="00167738" w:rsidRPr="00490425" w:rsidRDefault="00167738" w:rsidP="00DF1133">
      <w:pPr>
        <w:numPr>
          <w:ilvl w:val="0"/>
          <w:numId w:val="22"/>
        </w:numPr>
        <w:spacing w:before="100" w:beforeAutospacing="1" w:after="100" w:afterAutospacing="1" w:line="300" w:lineRule="atLeast"/>
        <w:rPr>
          <w:rFonts w:ascii="Arial" w:eastAsia="Times New Roman" w:hAnsi="Arial" w:cs="Arial"/>
          <w:color w:val="000000" w:themeColor="text1"/>
          <w:sz w:val="24"/>
          <w:szCs w:val="24"/>
          <w:lang w:eastAsia="en-GB"/>
        </w:rPr>
      </w:pPr>
      <w:r w:rsidRPr="00490425">
        <w:rPr>
          <w:rFonts w:ascii="Arial" w:eastAsia="Times New Roman" w:hAnsi="Arial" w:cs="Arial"/>
          <w:b/>
          <w:bCs/>
          <w:color w:val="000000" w:themeColor="text1"/>
          <w:sz w:val="24"/>
          <w:szCs w:val="24"/>
          <w:lang w:eastAsia="en-GB"/>
        </w:rPr>
        <w:t>Child’s full name</w:t>
      </w:r>
      <w:r w:rsidRPr="00490425">
        <w:rPr>
          <w:rFonts w:ascii="Arial" w:eastAsia="Times New Roman" w:hAnsi="Arial" w:cs="Arial"/>
          <w:color w:val="000000" w:themeColor="text1"/>
          <w:sz w:val="24"/>
          <w:szCs w:val="24"/>
          <w:lang w:eastAsia="en-GB"/>
        </w:rPr>
        <w:t xml:space="preserve"> – ask the child to state their first and last name (do not prompt).</w:t>
      </w:r>
      <w:r w:rsidR="001645F8" w:rsidRPr="00490425">
        <w:rPr>
          <w:rFonts w:ascii="Arial" w:eastAsia="Times New Roman" w:hAnsi="Arial" w:cs="Arial"/>
          <w:color w:val="000000" w:themeColor="text1"/>
          <w:sz w:val="24"/>
          <w:szCs w:val="24"/>
          <w:lang w:eastAsia="en-GB"/>
        </w:rPr>
        <w:t xml:space="preserve"> Check with the class teacher if needed.</w:t>
      </w:r>
    </w:p>
    <w:p w14:paraId="6E1B47A8" w14:textId="77777777" w:rsidR="00167738" w:rsidRPr="00490425" w:rsidRDefault="00167738" w:rsidP="00167738">
      <w:pPr>
        <w:numPr>
          <w:ilvl w:val="0"/>
          <w:numId w:val="22"/>
        </w:numPr>
        <w:spacing w:before="100" w:beforeAutospacing="1" w:after="100" w:afterAutospacing="1" w:line="300" w:lineRule="atLeast"/>
        <w:rPr>
          <w:rFonts w:ascii="Arial" w:eastAsia="Times New Roman" w:hAnsi="Arial" w:cs="Arial"/>
          <w:color w:val="000000" w:themeColor="text1"/>
          <w:sz w:val="24"/>
          <w:szCs w:val="24"/>
          <w:lang w:eastAsia="en-GB"/>
        </w:rPr>
      </w:pPr>
      <w:r w:rsidRPr="00490425">
        <w:rPr>
          <w:rFonts w:ascii="Arial" w:eastAsia="Times New Roman" w:hAnsi="Arial" w:cs="Arial"/>
          <w:b/>
          <w:bCs/>
          <w:color w:val="000000" w:themeColor="text1"/>
          <w:sz w:val="24"/>
          <w:szCs w:val="24"/>
          <w:lang w:eastAsia="en-GB"/>
        </w:rPr>
        <w:t>Class name</w:t>
      </w:r>
      <w:r w:rsidRPr="00490425">
        <w:rPr>
          <w:rFonts w:ascii="Arial" w:eastAsia="Times New Roman" w:hAnsi="Arial" w:cs="Arial"/>
          <w:color w:val="000000" w:themeColor="text1"/>
          <w:sz w:val="24"/>
          <w:szCs w:val="24"/>
          <w:lang w:eastAsia="en-GB"/>
        </w:rPr>
        <w:t xml:space="preserve"> – confirm using the same approach.</w:t>
      </w:r>
    </w:p>
    <w:p w14:paraId="2798F8D6" w14:textId="2CF898DE" w:rsidR="00167738" w:rsidRPr="00490425" w:rsidRDefault="00167738" w:rsidP="00167738">
      <w:pPr>
        <w:numPr>
          <w:ilvl w:val="0"/>
          <w:numId w:val="22"/>
        </w:numPr>
        <w:spacing w:before="100" w:beforeAutospacing="1" w:after="100" w:afterAutospacing="1" w:line="300" w:lineRule="atLeast"/>
        <w:rPr>
          <w:rFonts w:ascii="Arial" w:eastAsia="Times New Roman" w:hAnsi="Arial" w:cs="Arial"/>
          <w:color w:val="000000" w:themeColor="text1"/>
          <w:sz w:val="24"/>
          <w:szCs w:val="24"/>
          <w:lang w:eastAsia="en-GB"/>
        </w:rPr>
      </w:pPr>
      <w:r w:rsidRPr="00490425">
        <w:rPr>
          <w:rFonts w:ascii="Arial" w:eastAsia="Times New Roman" w:hAnsi="Arial" w:cs="Arial"/>
          <w:color w:val="000000" w:themeColor="text1"/>
          <w:sz w:val="24"/>
          <w:szCs w:val="24"/>
          <w:lang w:eastAsia="en-GB"/>
        </w:rPr>
        <w:t xml:space="preserve">Ensure the </w:t>
      </w:r>
      <w:r w:rsidRPr="00490425">
        <w:rPr>
          <w:rFonts w:ascii="Arial" w:eastAsia="Times New Roman" w:hAnsi="Arial" w:cs="Arial"/>
          <w:b/>
          <w:bCs/>
          <w:color w:val="000000" w:themeColor="text1"/>
          <w:sz w:val="24"/>
          <w:szCs w:val="24"/>
          <w:lang w:eastAsia="en-GB"/>
        </w:rPr>
        <w:t>name given matches the medication label</w:t>
      </w:r>
      <w:r w:rsidRPr="00490425">
        <w:rPr>
          <w:rFonts w:ascii="Arial" w:eastAsia="Times New Roman" w:hAnsi="Arial" w:cs="Arial"/>
          <w:color w:val="000000" w:themeColor="text1"/>
          <w:sz w:val="24"/>
          <w:szCs w:val="24"/>
          <w:lang w:eastAsia="en-GB"/>
        </w:rPr>
        <w:t xml:space="preserve"> </w:t>
      </w:r>
    </w:p>
    <w:p w14:paraId="328EE683" w14:textId="77777777" w:rsidR="00167738" w:rsidRPr="00167738" w:rsidRDefault="00167738" w:rsidP="00167738">
      <w:pPr>
        <w:numPr>
          <w:ilvl w:val="0"/>
          <w:numId w:val="22"/>
        </w:numPr>
        <w:spacing w:before="100" w:beforeAutospacing="1" w:after="100" w:afterAutospacing="1" w:line="300" w:lineRule="atLeast"/>
        <w:rPr>
          <w:rFonts w:ascii="Arial" w:eastAsia="Times New Roman" w:hAnsi="Arial" w:cs="Arial"/>
          <w:sz w:val="24"/>
          <w:szCs w:val="24"/>
          <w:lang w:eastAsia="en-GB"/>
        </w:rPr>
      </w:pPr>
      <w:r w:rsidRPr="00167738">
        <w:rPr>
          <w:rFonts w:ascii="Arial" w:eastAsia="Times New Roman" w:hAnsi="Arial" w:cs="Arial"/>
          <w:b/>
          <w:bCs/>
          <w:sz w:val="24"/>
          <w:szCs w:val="24"/>
          <w:lang w:eastAsia="en-GB"/>
        </w:rPr>
        <w:t>Name of medicine</w:t>
      </w:r>
    </w:p>
    <w:p w14:paraId="2F2DEEFB" w14:textId="77777777" w:rsidR="00167738" w:rsidRPr="00167738" w:rsidRDefault="00167738" w:rsidP="00167738">
      <w:pPr>
        <w:numPr>
          <w:ilvl w:val="0"/>
          <w:numId w:val="22"/>
        </w:numPr>
        <w:spacing w:before="100" w:beforeAutospacing="1" w:after="100" w:afterAutospacing="1" w:line="300" w:lineRule="atLeast"/>
        <w:rPr>
          <w:rFonts w:ascii="Arial" w:eastAsia="Times New Roman" w:hAnsi="Arial" w:cs="Arial"/>
          <w:sz w:val="24"/>
          <w:szCs w:val="24"/>
          <w:lang w:eastAsia="en-GB"/>
        </w:rPr>
      </w:pPr>
      <w:r w:rsidRPr="00167738">
        <w:rPr>
          <w:rFonts w:ascii="Arial" w:eastAsia="Times New Roman" w:hAnsi="Arial" w:cs="Arial"/>
          <w:b/>
          <w:bCs/>
          <w:sz w:val="24"/>
          <w:szCs w:val="24"/>
          <w:lang w:eastAsia="en-GB"/>
        </w:rPr>
        <w:t>Original pharmacy container</w:t>
      </w:r>
    </w:p>
    <w:p w14:paraId="1035E04A" w14:textId="77777777" w:rsidR="00167738" w:rsidRPr="00167738" w:rsidRDefault="00167738" w:rsidP="00167738">
      <w:pPr>
        <w:numPr>
          <w:ilvl w:val="0"/>
          <w:numId w:val="22"/>
        </w:numPr>
        <w:spacing w:before="100" w:beforeAutospacing="1" w:after="100" w:afterAutospacing="1" w:line="300" w:lineRule="atLeast"/>
        <w:rPr>
          <w:rFonts w:ascii="Arial" w:eastAsia="Times New Roman" w:hAnsi="Arial" w:cs="Arial"/>
          <w:sz w:val="24"/>
          <w:szCs w:val="24"/>
          <w:lang w:eastAsia="en-GB"/>
        </w:rPr>
      </w:pPr>
      <w:r w:rsidRPr="00167738">
        <w:rPr>
          <w:rFonts w:ascii="Arial" w:eastAsia="Times New Roman" w:hAnsi="Arial" w:cs="Arial"/>
          <w:b/>
          <w:bCs/>
          <w:sz w:val="24"/>
          <w:szCs w:val="24"/>
          <w:lang w:eastAsia="en-GB"/>
        </w:rPr>
        <w:t>Correct dosage</w:t>
      </w:r>
    </w:p>
    <w:p w14:paraId="7DEA26D5" w14:textId="77777777" w:rsidR="00167738" w:rsidRPr="00167738" w:rsidRDefault="00167738" w:rsidP="00167738">
      <w:pPr>
        <w:numPr>
          <w:ilvl w:val="0"/>
          <w:numId w:val="22"/>
        </w:numPr>
        <w:spacing w:before="100" w:beforeAutospacing="1" w:after="100" w:afterAutospacing="1" w:line="300" w:lineRule="atLeast"/>
        <w:rPr>
          <w:rFonts w:ascii="Arial" w:eastAsia="Times New Roman" w:hAnsi="Arial" w:cs="Arial"/>
          <w:sz w:val="24"/>
          <w:szCs w:val="24"/>
          <w:lang w:eastAsia="en-GB"/>
        </w:rPr>
      </w:pPr>
      <w:r w:rsidRPr="00167738">
        <w:rPr>
          <w:rFonts w:ascii="Arial" w:eastAsia="Times New Roman" w:hAnsi="Arial" w:cs="Arial"/>
          <w:b/>
          <w:bCs/>
          <w:sz w:val="24"/>
          <w:szCs w:val="24"/>
          <w:lang w:eastAsia="en-GB"/>
        </w:rPr>
        <w:t>Written instructions</w:t>
      </w:r>
      <w:r w:rsidRPr="00167738">
        <w:rPr>
          <w:rFonts w:ascii="Arial" w:eastAsia="Times New Roman" w:hAnsi="Arial" w:cs="Arial"/>
          <w:sz w:val="24"/>
          <w:szCs w:val="24"/>
          <w:lang w:eastAsia="en-GB"/>
        </w:rPr>
        <w:t xml:space="preserve"> (including frequency and possible side effects)</w:t>
      </w:r>
    </w:p>
    <w:p w14:paraId="1AE0C32D" w14:textId="77777777" w:rsidR="00167738" w:rsidRPr="00167738" w:rsidRDefault="00167738" w:rsidP="00167738">
      <w:pPr>
        <w:numPr>
          <w:ilvl w:val="0"/>
          <w:numId w:val="22"/>
        </w:numPr>
        <w:spacing w:before="100" w:beforeAutospacing="1" w:after="100" w:afterAutospacing="1" w:line="300" w:lineRule="atLeast"/>
        <w:rPr>
          <w:rFonts w:ascii="Arial" w:eastAsia="Times New Roman" w:hAnsi="Arial" w:cs="Arial"/>
          <w:sz w:val="24"/>
          <w:szCs w:val="24"/>
          <w:lang w:eastAsia="en-GB"/>
        </w:rPr>
      </w:pPr>
      <w:r w:rsidRPr="00167738">
        <w:rPr>
          <w:rFonts w:ascii="Arial" w:eastAsia="Times New Roman" w:hAnsi="Arial" w:cs="Arial"/>
          <w:b/>
          <w:bCs/>
          <w:sz w:val="24"/>
          <w:szCs w:val="24"/>
          <w:lang w:eastAsia="en-GB"/>
        </w:rPr>
        <w:t>Expiry date</w:t>
      </w:r>
    </w:p>
    <w:p w14:paraId="3BAC4A53" w14:textId="77777777" w:rsidR="00167738" w:rsidRPr="00167738" w:rsidRDefault="00167738" w:rsidP="00167738">
      <w:pPr>
        <w:spacing w:before="100" w:beforeAutospacing="1" w:after="100" w:afterAutospacing="1" w:line="300" w:lineRule="atLeast"/>
        <w:rPr>
          <w:rFonts w:ascii="Arial" w:eastAsia="Times New Roman" w:hAnsi="Arial" w:cs="Arial"/>
          <w:sz w:val="24"/>
          <w:szCs w:val="24"/>
          <w:lang w:eastAsia="en-GB"/>
        </w:rPr>
      </w:pPr>
      <w:r w:rsidRPr="00167738">
        <w:rPr>
          <w:rFonts w:ascii="Arial" w:eastAsia="Times New Roman" w:hAnsi="Arial" w:cs="Arial"/>
          <w:b/>
          <w:bCs/>
          <w:sz w:val="24"/>
          <w:szCs w:val="24"/>
          <w:lang w:eastAsia="en-GB"/>
        </w:rPr>
        <w:t>Exception:</w:t>
      </w:r>
      <w:r w:rsidRPr="00167738">
        <w:rPr>
          <w:rFonts w:ascii="Arial" w:eastAsia="Times New Roman" w:hAnsi="Arial" w:cs="Arial"/>
          <w:sz w:val="24"/>
          <w:szCs w:val="24"/>
          <w:lang w:eastAsia="en-GB"/>
        </w:rPr>
        <w:br/>
        <w:t xml:space="preserve">Insulin does not need to be in its original pharmacy container, as it is usually supplied in an </w:t>
      </w:r>
      <w:r w:rsidRPr="00011E6D">
        <w:rPr>
          <w:rFonts w:ascii="Arial" w:eastAsia="Times New Roman" w:hAnsi="Arial" w:cs="Arial"/>
          <w:sz w:val="24"/>
          <w:szCs w:val="24"/>
          <w:lang w:eastAsia="en-GB"/>
        </w:rPr>
        <w:t>insulin pen or pump, but it must be in date.</w:t>
      </w:r>
    </w:p>
    <w:p w14:paraId="1B93C6C6" w14:textId="5BAC15BC" w:rsidR="00FB0122" w:rsidRPr="00C305D7" w:rsidRDefault="00640576" w:rsidP="00167738">
      <w:pPr>
        <w:tabs>
          <w:tab w:val="left" w:pos="567"/>
        </w:tabs>
        <w:rPr>
          <w:rFonts w:ascii="Arial" w:hAnsi="Arial" w:cs="Arial"/>
          <w:b/>
          <w:sz w:val="24"/>
          <w:szCs w:val="24"/>
        </w:rPr>
      </w:pPr>
      <w:r>
        <w:rPr>
          <w:rFonts w:ascii="Arial" w:hAnsi="Arial" w:cs="Arial"/>
          <w:b/>
          <w:sz w:val="24"/>
          <w:szCs w:val="24"/>
        </w:rPr>
        <w:t>4.3</w:t>
      </w:r>
      <w:r>
        <w:rPr>
          <w:rFonts w:ascii="Arial" w:hAnsi="Arial" w:cs="Arial"/>
          <w:b/>
          <w:sz w:val="24"/>
          <w:szCs w:val="24"/>
        </w:rPr>
        <w:tab/>
      </w:r>
      <w:r w:rsidR="00FB0122" w:rsidRPr="00C305D7">
        <w:rPr>
          <w:rFonts w:ascii="Arial" w:hAnsi="Arial" w:cs="Arial"/>
          <w:b/>
          <w:sz w:val="24"/>
          <w:szCs w:val="24"/>
        </w:rPr>
        <w:t xml:space="preserve">Controlled Drugs </w:t>
      </w:r>
    </w:p>
    <w:p w14:paraId="1530B27C" w14:textId="77777777" w:rsidR="003235CA" w:rsidRDefault="003235CA" w:rsidP="003235CA">
      <w:pPr>
        <w:tabs>
          <w:tab w:val="left" w:pos="6620"/>
        </w:tabs>
        <w:spacing w:before="240" w:line="240" w:lineRule="auto"/>
        <w:rPr>
          <w:rFonts w:ascii="Arial" w:hAnsi="Arial" w:cs="Arial"/>
          <w:sz w:val="24"/>
          <w:szCs w:val="24"/>
        </w:rPr>
      </w:pPr>
      <w:r w:rsidRPr="003235CA">
        <w:rPr>
          <w:rFonts w:ascii="Arial" w:hAnsi="Arial" w:cs="Arial"/>
          <w:sz w:val="24"/>
          <w:szCs w:val="24"/>
        </w:rPr>
        <w:t>Controlled drugs (e.g. Ritalin) are regulated under the Misuse of Drugs Act 1971 and must be strictly managed with parents/carers. Only minimal quantities should be stored, with clear records of amounts held. Pupils may carry their medication if assessed as competent; otherwise, drugs must be kept in a locked, non</w:t>
      </w:r>
      <w:r w:rsidRPr="003235CA">
        <w:rPr>
          <w:rFonts w:ascii="Cambria Math" w:hAnsi="Cambria Math" w:cs="Cambria Math"/>
          <w:sz w:val="24"/>
          <w:szCs w:val="24"/>
        </w:rPr>
        <w:t>‑</w:t>
      </w:r>
      <w:r w:rsidRPr="003235CA">
        <w:rPr>
          <w:rFonts w:ascii="Arial" w:hAnsi="Arial" w:cs="Arial"/>
          <w:sz w:val="24"/>
          <w:szCs w:val="24"/>
        </w:rPr>
        <w:t>portable container with access limited to named staff. Each administration or refusal must be recorded, and sharing controlled drugs is a criminal offence.</w:t>
      </w:r>
    </w:p>
    <w:p w14:paraId="34DE31C9" w14:textId="6325E082" w:rsidR="00FB0122" w:rsidRPr="00490425" w:rsidRDefault="00D87078" w:rsidP="00D87078">
      <w:pPr>
        <w:spacing w:before="240" w:line="240" w:lineRule="auto"/>
        <w:rPr>
          <w:rFonts w:ascii="Arial" w:hAnsi="Arial" w:cs="Arial"/>
          <w:b/>
          <w:color w:val="000000" w:themeColor="text1"/>
          <w:sz w:val="24"/>
          <w:szCs w:val="24"/>
        </w:rPr>
      </w:pPr>
      <w:r>
        <w:rPr>
          <w:rFonts w:ascii="Arial" w:hAnsi="Arial" w:cs="Arial"/>
          <w:b/>
          <w:sz w:val="24"/>
          <w:szCs w:val="24"/>
        </w:rPr>
        <w:t>5</w:t>
      </w:r>
      <w:r w:rsidR="008D50E7">
        <w:rPr>
          <w:rFonts w:ascii="Arial" w:hAnsi="Arial" w:cs="Arial"/>
          <w:b/>
          <w:sz w:val="24"/>
          <w:szCs w:val="24"/>
        </w:rPr>
        <w:t xml:space="preserve">.   </w:t>
      </w:r>
      <w:r w:rsidR="00FB0122" w:rsidRPr="00490425">
        <w:rPr>
          <w:rFonts w:ascii="Arial" w:hAnsi="Arial" w:cs="Arial"/>
          <w:b/>
          <w:color w:val="000000" w:themeColor="text1"/>
          <w:sz w:val="24"/>
          <w:szCs w:val="24"/>
        </w:rPr>
        <w:t>STORAGE</w:t>
      </w:r>
    </w:p>
    <w:p w14:paraId="4B28C9C1" w14:textId="76C1ABC9" w:rsidR="00FB0122" w:rsidRPr="00C305D7" w:rsidRDefault="00A12AF2" w:rsidP="00A12AF2">
      <w:pPr>
        <w:tabs>
          <w:tab w:val="left" w:pos="567"/>
        </w:tabs>
        <w:rPr>
          <w:rFonts w:ascii="Arial" w:hAnsi="Arial" w:cs="Arial"/>
          <w:sz w:val="24"/>
          <w:szCs w:val="24"/>
        </w:rPr>
      </w:pPr>
      <w:r w:rsidRPr="00490425">
        <w:rPr>
          <w:rFonts w:ascii="Arial" w:hAnsi="Arial" w:cs="Arial"/>
          <w:color w:val="000000" w:themeColor="text1"/>
          <w:sz w:val="24"/>
          <w:szCs w:val="24"/>
        </w:rPr>
        <w:t>5.1</w:t>
      </w:r>
      <w:r w:rsidRPr="00490425">
        <w:rPr>
          <w:rFonts w:ascii="Arial" w:hAnsi="Arial" w:cs="Arial"/>
          <w:color w:val="000000" w:themeColor="text1"/>
          <w:sz w:val="24"/>
          <w:szCs w:val="24"/>
        </w:rPr>
        <w:tab/>
      </w:r>
      <w:r w:rsidR="00FB0122" w:rsidRPr="00490425">
        <w:rPr>
          <w:rFonts w:ascii="Arial" w:hAnsi="Arial" w:cs="Arial"/>
          <w:color w:val="000000" w:themeColor="text1"/>
          <w:sz w:val="24"/>
          <w:szCs w:val="24"/>
        </w:rPr>
        <w:t>Medication kept at the school should be stored safely</w:t>
      </w:r>
      <w:r w:rsidR="009E11B1" w:rsidRPr="00490425">
        <w:rPr>
          <w:rFonts w:ascii="Arial" w:hAnsi="Arial" w:cs="Arial"/>
          <w:color w:val="000000" w:themeColor="text1"/>
          <w:sz w:val="24"/>
          <w:szCs w:val="24"/>
        </w:rPr>
        <w:t xml:space="preserve"> in accordance with </w:t>
      </w:r>
      <w:r w:rsidR="00B34B9D" w:rsidRPr="00490425">
        <w:rPr>
          <w:rFonts w:ascii="Arial" w:hAnsi="Arial" w:cs="Arial"/>
          <w:color w:val="000000" w:themeColor="text1"/>
          <w:sz w:val="24"/>
          <w:szCs w:val="24"/>
        </w:rPr>
        <w:t>manufacturer’s</w:t>
      </w:r>
      <w:r w:rsidR="009E11B1" w:rsidRPr="00490425">
        <w:rPr>
          <w:rFonts w:ascii="Arial" w:hAnsi="Arial" w:cs="Arial"/>
          <w:color w:val="000000" w:themeColor="text1"/>
          <w:sz w:val="24"/>
          <w:szCs w:val="24"/>
        </w:rPr>
        <w:t xml:space="preserve"> instructions</w:t>
      </w:r>
      <w:r w:rsidR="007913A8" w:rsidRPr="00490425">
        <w:rPr>
          <w:rFonts w:ascii="Arial" w:hAnsi="Arial" w:cs="Arial"/>
          <w:color w:val="000000" w:themeColor="text1"/>
          <w:sz w:val="24"/>
          <w:szCs w:val="24"/>
        </w:rPr>
        <w:t xml:space="preserve">, </w:t>
      </w:r>
      <w:r w:rsidR="00B34B9D" w:rsidRPr="00490425">
        <w:rPr>
          <w:rFonts w:ascii="Arial" w:hAnsi="Arial" w:cs="Arial"/>
          <w:color w:val="000000" w:themeColor="text1"/>
          <w:sz w:val="24"/>
          <w:szCs w:val="24"/>
        </w:rPr>
        <w:t xml:space="preserve">kept </w:t>
      </w:r>
      <w:r w:rsidR="003D132C" w:rsidRPr="00490425">
        <w:rPr>
          <w:rFonts w:ascii="Arial" w:hAnsi="Arial" w:cs="Arial"/>
          <w:color w:val="000000" w:themeColor="text1"/>
          <w:sz w:val="24"/>
          <w:szCs w:val="24"/>
        </w:rPr>
        <w:t xml:space="preserve">out of reach of pupils </w:t>
      </w:r>
      <w:r w:rsidR="00B34B9D" w:rsidRPr="00490425">
        <w:rPr>
          <w:rFonts w:ascii="Arial" w:hAnsi="Arial" w:cs="Arial"/>
          <w:color w:val="000000" w:themeColor="text1"/>
          <w:sz w:val="24"/>
          <w:szCs w:val="24"/>
        </w:rPr>
        <w:t>with</w:t>
      </w:r>
      <w:r w:rsidR="00FB0122" w:rsidRPr="00490425">
        <w:rPr>
          <w:rFonts w:ascii="Arial" w:hAnsi="Arial" w:cs="Arial"/>
          <w:color w:val="000000" w:themeColor="text1"/>
          <w:sz w:val="24"/>
          <w:szCs w:val="24"/>
        </w:rPr>
        <w:t xml:space="preserve"> arrangements made for it to be readily accessible when required. Large volumes of medication </w:t>
      </w:r>
      <w:r w:rsidR="00FB0122" w:rsidRPr="00C305D7">
        <w:rPr>
          <w:rFonts w:ascii="Arial" w:hAnsi="Arial" w:cs="Arial"/>
          <w:sz w:val="24"/>
          <w:szCs w:val="24"/>
        </w:rPr>
        <w:t xml:space="preserve">should not be stored. </w:t>
      </w:r>
    </w:p>
    <w:p w14:paraId="426683CF" w14:textId="2E558C44" w:rsidR="00A12AF2" w:rsidRPr="00490425" w:rsidRDefault="00A12AF2" w:rsidP="00A12AF2">
      <w:pPr>
        <w:tabs>
          <w:tab w:val="left" w:pos="567"/>
        </w:tabs>
        <w:rPr>
          <w:rFonts w:ascii="Arial" w:hAnsi="Arial" w:cs="Arial"/>
          <w:color w:val="000000" w:themeColor="text1"/>
          <w:sz w:val="24"/>
          <w:szCs w:val="24"/>
        </w:rPr>
      </w:pPr>
      <w:r w:rsidRPr="00490425">
        <w:rPr>
          <w:rFonts w:ascii="Arial" w:hAnsi="Arial" w:cs="Arial"/>
          <w:color w:val="000000" w:themeColor="text1"/>
          <w:sz w:val="24"/>
          <w:szCs w:val="24"/>
        </w:rPr>
        <w:lastRenderedPageBreak/>
        <w:t>5.2</w:t>
      </w:r>
      <w:r w:rsidRPr="00490425">
        <w:rPr>
          <w:rFonts w:ascii="Arial" w:hAnsi="Arial" w:cs="Arial"/>
          <w:color w:val="000000" w:themeColor="text1"/>
          <w:sz w:val="24"/>
          <w:szCs w:val="24"/>
        </w:rPr>
        <w:tab/>
      </w:r>
      <w:r w:rsidR="005B468E" w:rsidRPr="00490425">
        <w:rPr>
          <w:rFonts w:ascii="Arial" w:hAnsi="Arial" w:cs="Arial"/>
          <w:color w:val="000000" w:themeColor="text1"/>
          <w:sz w:val="24"/>
          <w:szCs w:val="24"/>
        </w:rPr>
        <w:t>Pupils should be aware of where their medication is stored and understand the arrangements for accessing it, in accordance with their age, competence, and Individual Healthcare Plan.</w:t>
      </w:r>
    </w:p>
    <w:p w14:paraId="445CD4EC" w14:textId="5B21E37D" w:rsidR="00FB0122" w:rsidRPr="00C305D7" w:rsidRDefault="00A12AF2" w:rsidP="00A12AF2">
      <w:pPr>
        <w:tabs>
          <w:tab w:val="left" w:pos="567"/>
        </w:tabs>
        <w:rPr>
          <w:rFonts w:ascii="Arial" w:hAnsi="Arial" w:cs="Arial"/>
          <w:sz w:val="24"/>
          <w:szCs w:val="24"/>
        </w:rPr>
      </w:pPr>
      <w:r>
        <w:rPr>
          <w:rFonts w:ascii="Arial" w:hAnsi="Arial" w:cs="Arial"/>
          <w:sz w:val="24"/>
          <w:szCs w:val="24"/>
        </w:rPr>
        <w:t>5.3</w:t>
      </w:r>
      <w:r>
        <w:rPr>
          <w:rFonts w:ascii="Arial" w:hAnsi="Arial" w:cs="Arial"/>
          <w:sz w:val="24"/>
          <w:szCs w:val="24"/>
        </w:rPr>
        <w:tab/>
      </w:r>
      <w:r w:rsidR="00FB0122" w:rsidRPr="00C305D7">
        <w:rPr>
          <w:rFonts w:ascii="Arial" w:hAnsi="Arial" w:cs="Arial"/>
          <w:sz w:val="24"/>
          <w:szCs w:val="24"/>
        </w:rPr>
        <w:t>Under no circumstances should medicines be kept in first-aid boxes.</w:t>
      </w:r>
    </w:p>
    <w:p w14:paraId="38614384" w14:textId="5B1428DC" w:rsidR="00FB0122" w:rsidRPr="00C305D7" w:rsidRDefault="00993E98" w:rsidP="00993E98">
      <w:pPr>
        <w:tabs>
          <w:tab w:val="left" w:pos="567"/>
        </w:tabs>
        <w:rPr>
          <w:rFonts w:ascii="Arial" w:hAnsi="Arial" w:cs="Arial"/>
          <w:sz w:val="24"/>
          <w:szCs w:val="24"/>
        </w:rPr>
      </w:pPr>
      <w:r>
        <w:rPr>
          <w:rFonts w:ascii="Arial" w:hAnsi="Arial" w:cs="Arial"/>
          <w:sz w:val="24"/>
          <w:szCs w:val="24"/>
        </w:rPr>
        <w:t>5.4</w:t>
      </w:r>
      <w:r>
        <w:rPr>
          <w:rFonts w:ascii="Arial" w:hAnsi="Arial" w:cs="Arial"/>
          <w:sz w:val="24"/>
          <w:szCs w:val="24"/>
        </w:rPr>
        <w:tab/>
      </w:r>
      <w:r w:rsidR="00FB0122" w:rsidRPr="00C305D7">
        <w:rPr>
          <w:rFonts w:ascii="Arial" w:hAnsi="Arial" w:cs="Arial"/>
          <w:sz w:val="24"/>
          <w:szCs w:val="24"/>
        </w:rPr>
        <w:t xml:space="preserve">Staff should review expiry dates of medication and notify parents/carers when further supplies are required.  </w:t>
      </w:r>
    </w:p>
    <w:p w14:paraId="72FD1BF9" w14:textId="77777777" w:rsidR="00ED39C9" w:rsidRDefault="00993E98" w:rsidP="002A2EB6">
      <w:pPr>
        <w:pStyle w:val="ListParagraph"/>
        <w:tabs>
          <w:tab w:val="left" w:pos="567"/>
        </w:tabs>
        <w:spacing w:after="0" w:line="240" w:lineRule="auto"/>
        <w:ind w:left="0"/>
        <w:rPr>
          <w:rFonts w:ascii="Arial" w:hAnsi="Arial" w:cs="Arial"/>
          <w:sz w:val="24"/>
          <w:szCs w:val="24"/>
        </w:rPr>
      </w:pPr>
      <w:r>
        <w:rPr>
          <w:rFonts w:ascii="Arial" w:hAnsi="Arial" w:cs="Arial"/>
          <w:sz w:val="24"/>
          <w:szCs w:val="24"/>
        </w:rPr>
        <w:t>5.5</w:t>
      </w:r>
      <w:r>
        <w:rPr>
          <w:rFonts w:ascii="Arial" w:hAnsi="Arial" w:cs="Arial"/>
          <w:sz w:val="24"/>
          <w:szCs w:val="24"/>
        </w:rPr>
        <w:tab/>
      </w:r>
      <w:r w:rsidR="00FB0122" w:rsidRPr="00C305D7">
        <w:rPr>
          <w:rFonts w:ascii="Arial" w:hAnsi="Arial" w:cs="Arial"/>
          <w:sz w:val="24"/>
          <w:szCs w:val="24"/>
        </w:rPr>
        <w:t xml:space="preserve">All emergency medicines (asthma inhalers, </w:t>
      </w:r>
      <w:r w:rsidR="003A4830">
        <w:rPr>
          <w:rFonts w:ascii="Arial" w:hAnsi="Arial" w:cs="Arial"/>
          <w:sz w:val="24"/>
          <w:szCs w:val="24"/>
        </w:rPr>
        <w:t>AAI’s</w:t>
      </w:r>
      <w:r w:rsidR="00FB0122" w:rsidRPr="00C305D7">
        <w:rPr>
          <w:rFonts w:ascii="Arial" w:hAnsi="Arial" w:cs="Arial"/>
          <w:sz w:val="24"/>
          <w:szCs w:val="24"/>
        </w:rPr>
        <w:t xml:space="preserve"> etc.) must be readily available whenever the child is in the school and </w:t>
      </w:r>
      <w:r w:rsidR="00FB0122" w:rsidRPr="00C305D7">
        <w:rPr>
          <w:rFonts w:ascii="Arial" w:hAnsi="Arial" w:cs="Arial"/>
          <w:b/>
          <w:bCs/>
          <w:sz w:val="24"/>
          <w:szCs w:val="24"/>
          <w:u w:val="single"/>
        </w:rPr>
        <w:t>not</w:t>
      </w:r>
      <w:r w:rsidR="00FB0122" w:rsidRPr="00C305D7">
        <w:rPr>
          <w:rFonts w:ascii="Arial" w:hAnsi="Arial" w:cs="Arial"/>
          <w:sz w:val="24"/>
          <w:szCs w:val="24"/>
        </w:rPr>
        <w:t xml:space="preserve"> locked away. Protocols should also be in place to ensure that pupils continue to have access to emergency medication in situations such as a fire evacuation etc.</w:t>
      </w:r>
      <w:r w:rsidR="00C63251">
        <w:rPr>
          <w:rFonts w:ascii="Arial" w:hAnsi="Arial" w:cs="Arial"/>
          <w:sz w:val="24"/>
          <w:szCs w:val="24"/>
        </w:rPr>
        <w:t xml:space="preserve"> </w:t>
      </w:r>
    </w:p>
    <w:p w14:paraId="3C1949CF" w14:textId="6612EDCB" w:rsidR="002A2EB6" w:rsidRPr="00490425" w:rsidRDefault="00C67B4E" w:rsidP="002A2EB6">
      <w:pPr>
        <w:pStyle w:val="ListParagraph"/>
        <w:tabs>
          <w:tab w:val="left" w:pos="567"/>
        </w:tabs>
        <w:spacing w:after="0" w:line="240" w:lineRule="auto"/>
        <w:ind w:left="0"/>
        <w:rPr>
          <w:rFonts w:ascii="Arial" w:hAnsi="Arial" w:cs="Arial"/>
          <w:color w:val="000000" w:themeColor="text1"/>
          <w:sz w:val="24"/>
          <w:szCs w:val="24"/>
        </w:rPr>
      </w:pPr>
      <w:r w:rsidRPr="00490425">
        <w:rPr>
          <w:rFonts w:ascii="Arial" w:hAnsi="Arial" w:cs="Arial"/>
          <w:color w:val="000000" w:themeColor="text1"/>
          <w:sz w:val="24"/>
          <w:szCs w:val="24"/>
        </w:rPr>
        <w:t xml:space="preserve">Emergency procedures for the use of </w:t>
      </w:r>
      <w:r w:rsidR="004330D3" w:rsidRPr="00490425">
        <w:rPr>
          <w:rFonts w:ascii="Arial" w:hAnsi="Arial" w:cs="Arial"/>
          <w:color w:val="000000" w:themeColor="text1"/>
          <w:sz w:val="24"/>
          <w:szCs w:val="24"/>
        </w:rPr>
        <w:t xml:space="preserve">Emergency </w:t>
      </w:r>
      <w:r w:rsidRPr="00490425">
        <w:rPr>
          <w:rFonts w:ascii="Arial" w:hAnsi="Arial" w:cs="Arial"/>
          <w:color w:val="000000" w:themeColor="text1"/>
          <w:sz w:val="24"/>
          <w:szCs w:val="24"/>
        </w:rPr>
        <w:t>a</w:t>
      </w:r>
      <w:r w:rsidR="00C63251" w:rsidRPr="00490425">
        <w:rPr>
          <w:rFonts w:ascii="Arial" w:hAnsi="Arial" w:cs="Arial"/>
          <w:color w:val="000000" w:themeColor="text1"/>
          <w:sz w:val="24"/>
          <w:szCs w:val="24"/>
        </w:rPr>
        <w:t>sthma inhalers</w:t>
      </w:r>
      <w:r w:rsidRPr="00490425">
        <w:rPr>
          <w:rFonts w:ascii="Arial" w:hAnsi="Arial" w:cs="Arial"/>
          <w:color w:val="000000" w:themeColor="text1"/>
          <w:sz w:val="24"/>
          <w:szCs w:val="24"/>
        </w:rPr>
        <w:t xml:space="preserve"> </w:t>
      </w:r>
      <w:r w:rsidR="00660DDA" w:rsidRPr="00490425">
        <w:rPr>
          <w:rFonts w:ascii="Arial" w:hAnsi="Arial" w:cs="Arial"/>
          <w:color w:val="000000" w:themeColor="text1"/>
          <w:sz w:val="24"/>
          <w:szCs w:val="24"/>
        </w:rPr>
        <w:t>are</w:t>
      </w:r>
      <w:r w:rsidRPr="00490425">
        <w:rPr>
          <w:rFonts w:ascii="Arial" w:hAnsi="Arial" w:cs="Arial"/>
          <w:color w:val="000000" w:themeColor="text1"/>
          <w:sz w:val="24"/>
          <w:szCs w:val="24"/>
        </w:rPr>
        <w:t xml:space="preserve"> </w:t>
      </w:r>
      <w:r w:rsidR="007F7041" w:rsidRPr="00490425">
        <w:rPr>
          <w:rFonts w:ascii="Arial" w:hAnsi="Arial" w:cs="Arial"/>
          <w:color w:val="000000" w:themeColor="text1"/>
          <w:sz w:val="24"/>
          <w:szCs w:val="24"/>
        </w:rPr>
        <w:t xml:space="preserve">included in the </w:t>
      </w:r>
      <w:r w:rsidR="007F7041" w:rsidRPr="00490425">
        <w:rPr>
          <w:rFonts w:ascii="Arial" w:hAnsi="Arial" w:cs="Arial"/>
          <w:b/>
          <w:bCs/>
          <w:color w:val="000000" w:themeColor="text1"/>
          <w:sz w:val="24"/>
          <w:szCs w:val="24"/>
        </w:rPr>
        <w:t>Trust Use of Emergency Asthma Inhaler in School</w:t>
      </w:r>
      <w:r w:rsidR="007F7041" w:rsidRPr="00490425">
        <w:rPr>
          <w:rFonts w:ascii="Arial" w:hAnsi="Arial" w:cs="Arial"/>
          <w:color w:val="000000" w:themeColor="text1"/>
          <w:sz w:val="24"/>
          <w:szCs w:val="24"/>
        </w:rPr>
        <w:t xml:space="preserve"> policy</w:t>
      </w:r>
      <w:r w:rsidR="004330D3" w:rsidRPr="00490425">
        <w:rPr>
          <w:rFonts w:ascii="Arial" w:hAnsi="Arial" w:cs="Arial"/>
          <w:color w:val="000000" w:themeColor="text1"/>
          <w:sz w:val="24"/>
          <w:szCs w:val="24"/>
        </w:rPr>
        <w:t xml:space="preserve"> for those schools where the need </w:t>
      </w:r>
      <w:r w:rsidR="00660DDA" w:rsidRPr="00490425">
        <w:rPr>
          <w:rFonts w:ascii="Arial" w:hAnsi="Arial" w:cs="Arial"/>
          <w:color w:val="000000" w:themeColor="text1"/>
          <w:sz w:val="24"/>
          <w:szCs w:val="24"/>
        </w:rPr>
        <w:t xml:space="preserve">for spare </w:t>
      </w:r>
      <w:r w:rsidR="007E692A" w:rsidRPr="00490425">
        <w:rPr>
          <w:rFonts w:ascii="Arial" w:hAnsi="Arial" w:cs="Arial"/>
          <w:color w:val="000000" w:themeColor="text1"/>
          <w:sz w:val="24"/>
          <w:szCs w:val="24"/>
        </w:rPr>
        <w:t xml:space="preserve">emergency inhalers </w:t>
      </w:r>
      <w:r w:rsidR="004330D3" w:rsidRPr="00490425">
        <w:rPr>
          <w:rFonts w:ascii="Arial" w:hAnsi="Arial" w:cs="Arial"/>
          <w:color w:val="000000" w:themeColor="text1"/>
          <w:sz w:val="24"/>
          <w:szCs w:val="24"/>
        </w:rPr>
        <w:t>has been identifie</w:t>
      </w:r>
      <w:r w:rsidR="00BA1D0F" w:rsidRPr="00490425">
        <w:rPr>
          <w:rFonts w:ascii="Arial" w:hAnsi="Arial" w:cs="Arial"/>
          <w:color w:val="000000" w:themeColor="text1"/>
          <w:sz w:val="24"/>
          <w:szCs w:val="24"/>
        </w:rPr>
        <w:t>d</w:t>
      </w:r>
      <w:r w:rsidR="007F7041" w:rsidRPr="00490425">
        <w:rPr>
          <w:rFonts w:ascii="Arial" w:hAnsi="Arial" w:cs="Arial"/>
          <w:color w:val="000000" w:themeColor="text1"/>
          <w:sz w:val="24"/>
          <w:szCs w:val="24"/>
        </w:rPr>
        <w:t>.</w:t>
      </w:r>
    </w:p>
    <w:p w14:paraId="5B8B8052" w14:textId="77777777" w:rsidR="00DB03B2" w:rsidRPr="00490425" w:rsidRDefault="00DB03B2" w:rsidP="00F33CEA">
      <w:pPr>
        <w:tabs>
          <w:tab w:val="left" w:pos="567"/>
        </w:tabs>
        <w:spacing w:after="0" w:line="240" w:lineRule="auto"/>
        <w:rPr>
          <w:rFonts w:ascii="Arial" w:hAnsi="Arial" w:cs="Arial"/>
          <w:color w:val="000000" w:themeColor="text1"/>
          <w:sz w:val="24"/>
          <w:szCs w:val="24"/>
        </w:rPr>
      </w:pPr>
    </w:p>
    <w:p w14:paraId="7E9F2B4F" w14:textId="5B0B934E" w:rsidR="00E5285D" w:rsidRPr="00490425" w:rsidRDefault="00DB03B2" w:rsidP="00F33CEA">
      <w:pPr>
        <w:tabs>
          <w:tab w:val="left" w:pos="567"/>
        </w:tabs>
        <w:spacing w:after="0" w:line="240" w:lineRule="auto"/>
        <w:rPr>
          <w:rFonts w:ascii="Arial" w:hAnsi="Arial" w:cs="Arial"/>
          <w:color w:val="000000" w:themeColor="text1"/>
          <w:sz w:val="24"/>
          <w:szCs w:val="24"/>
        </w:rPr>
      </w:pPr>
      <w:r w:rsidRPr="00490425">
        <w:rPr>
          <w:rFonts w:ascii="Arial" w:hAnsi="Arial" w:cs="Arial"/>
          <w:color w:val="000000" w:themeColor="text1"/>
          <w:sz w:val="24"/>
          <w:szCs w:val="24"/>
        </w:rPr>
        <w:t>5.6</w:t>
      </w:r>
      <w:r w:rsidR="00372D6D" w:rsidRPr="00490425">
        <w:rPr>
          <w:rFonts w:ascii="Arial" w:hAnsi="Arial" w:cs="Arial"/>
          <w:color w:val="000000" w:themeColor="text1"/>
          <w:sz w:val="24"/>
          <w:szCs w:val="24"/>
        </w:rPr>
        <w:tab/>
      </w:r>
      <w:r w:rsidR="00E5285D" w:rsidRPr="00490425">
        <w:rPr>
          <w:rFonts w:ascii="Arial" w:hAnsi="Arial" w:cs="Arial"/>
          <w:color w:val="000000" w:themeColor="text1"/>
          <w:sz w:val="24"/>
          <w:szCs w:val="24"/>
        </w:rPr>
        <w:t xml:space="preserve">The school spare </w:t>
      </w:r>
      <w:r w:rsidR="003A4830" w:rsidRPr="00490425">
        <w:rPr>
          <w:rFonts w:ascii="Arial" w:hAnsi="Arial" w:cs="Arial"/>
          <w:color w:val="000000" w:themeColor="text1"/>
          <w:sz w:val="24"/>
          <w:szCs w:val="24"/>
        </w:rPr>
        <w:t>emergency AAI</w:t>
      </w:r>
      <w:r w:rsidR="0017053E" w:rsidRPr="00490425">
        <w:rPr>
          <w:rFonts w:ascii="Arial" w:hAnsi="Arial" w:cs="Arial"/>
          <w:color w:val="000000" w:themeColor="text1"/>
          <w:sz w:val="24"/>
          <w:szCs w:val="24"/>
        </w:rPr>
        <w:t>’s</w:t>
      </w:r>
      <w:r w:rsidR="00DF408D" w:rsidRPr="00490425">
        <w:rPr>
          <w:rFonts w:ascii="Arial" w:hAnsi="Arial" w:cs="Arial"/>
          <w:color w:val="000000" w:themeColor="text1"/>
          <w:sz w:val="24"/>
          <w:szCs w:val="24"/>
        </w:rPr>
        <w:t xml:space="preserve"> should be kept </w:t>
      </w:r>
      <w:r w:rsidR="00035BEA" w:rsidRPr="00490425">
        <w:rPr>
          <w:rFonts w:ascii="Arial" w:hAnsi="Arial" w:cs="Arial"/>
          <w:color w:val="000000" w:themeColor="text1"/>
          <w:sz w:val="24"/>
          <w:szCs w:val="24"/>
        </w:rPr>
        <w:t xml:space="preserve">in a rigid, clearly labelled box* marked “Emergency Anaphylaxis Adrenaline Pens” </w:t>
      </w:r>
      <w:r w:rsidR="00F33CEA" w:rsidRPr="00490425">
        <w:rPr>
          <w:rFonts w:ascii="Arial" w:hAnsi="Arial" w:cs="Arial"/>
          <w:color w:val="000000" w:themeColor="text1"/>
          <w:sz w:val="24"/>
          <w:szCs w:val="24"/>
        </w:rPr>
        <w:t>i</w:t>
      </w:r>
      <w:r w:rsidR="00035BEA" w:rsidRPr="00490425">
        <w:rPr>
          <w:rFonts w:ascii="Arial" w:hAnsi="Arial" w:cs="Arial"/>
          <w:color w:val="000000" w:themeColor="text1"/>
          <w:sz w:val="24"/>
          <w:szCs w:val="24"/>
        </w:rPr>
        <w:t xml:space="preserve">n a safe but unlocked and accessible location </w:t>
      </w:r>
      <w:r w:rsidR="00F33CEA" w:rsidRPr="00490425">
        <w:rPr>
          <w:rFonts w:ascii="Arial" w:hAnsi="Arial" w:cs="Arial"/>
          <w:color w:val="000000" w:themeColor="text1"/>
          <w:sz w:val="24"/>
          <w:szCs w:val="24"/>
        </w:rPr>
        <w:t>w</w:t>
      </w:r>
      <w:r w:rsidR="00035BEA" w:rsidRPr="00490425">
        <w:rPr>
          <w:rFonts w:ascii="Arial" w:hAnsi="Arial" w:cs="Arial"/>
          <w:color w:val="000000" w:themeColor="text1"/>
          <w:sz w:val="24"/>
          <w:szCs w:val="24"/>
        </w:rPr>
        <w:t>ith the location known to all staff</w:t>
      </w:r>
      <w:r w:rsidR="00607EFB" w:rsidRPr="00490425">
        <w:rPr>
          <w:rFonts w:ascii="Arial" w:hAnsi="Arial" w:cs="Arial"/>
          <w:color w:val="000000" w:themeColor="text1"/>
          <w:sz w:val="24"/>
          <w:szCs w:val="24"/>
        </w:rPr>
        <w:t>.</w:t>
      </w:r>
      <w:r w:rsidR="000A0752" w:rsidRPr="00490425">
        <w:rPr>
          <w:rFonts w:ascii="Arial" w:hAnsi="Arial" w:cs="Arial"/>
          <w:color w:val="000000" w:themeColor="text1"/>
          <w:sz w:val="24"/>
          <w:szCs w:val="24"/>
        </w:rPr>
        <w:t xml:space="preserve"> Emergency procedures for </w:t>
      </w:r>
      <w:r w:rsidR="00942D71" w:rsidRPr="00490425">
        <w:rPr>
          <w:rFonts w:ascii="Arial" w:hAnsi="Arial" w:cs="Arial"/>
          <w:color w:val="000000" w:themeColor="text1"/>
          <w:sz w:val="24"/>
          <w:szCs w:val="24"/>
        </w:rPr>
        <w:t xml:space="preserve">the use of the </w:t>
      </w:r>
      <w:r w:rsidR="00B6377D" w:rsidRPr="00490425">
        <w:rPr>
          <w:rFonts w:ascii="Arial" w:hAnsi="Arial" w:cs="Arial"/>
          <w:color w:val="000000" w:themeColor="text1"/>
          <w:sz w:val="24"/>
          <w:szCs w:val="24"/>
        </w:rPr>
        <w:t>AAI’s</w:t>
      </w:r>
      <w:r w:rsidR="00942D71" w:rsidRPr="00490425">
        <w:rPr>
          <w:rFonts w:ascii="Arial" w:hAnsi="Arial" w:cs="Arial"/>
          <w:color w:val="000000" w:themeColor="text1"/>
          <w:sz w:val="24"/>
          <w:szCs w:val="24"/>
        </w:rPr>
        <w:t xml:space="preserve"> are contained in the </w:t>
      </w:r>
      <w:r w:rsidR="0071000D" w:rsidRPr="00490425">
        <w:rPr>
          <w:rFonts w:ascii="Arial" w:hAnsi="Arial" w:cs="Arial"/>
          <w:color w:val="000000" w:themeColor="text1"/>
          <w:sz w:val="24"/>
          <w:szCs w:val="24"/>
        </w:rPr>
        <w:t xml:space="preserve">School’s </w:t>
      </w:r>
      <w:r w:rsidR="00942D71" w:rsidRPr="00490425">
        <w:rPr>
          <w:rFonts w:ascii="Arial" w:hAnsi="Arial" w:cs="Arial"/>
          <w:color w:val="000000" w:themeColor="text1"/>
          <w:sz w:val="24"/>
          <w:szCs w:val="24"/>
        </w:rPr>
        <w:t>Allergies and Anaphylaxis in school policy</w:t>
      </w:r>
      <w:r w:rsidR="002C1912" w:rsidRPr="00490425">
        <w:rPr>
          <w:rFonts w:ascii="Arial" w:hAnsi="Arial" w:cs="Arial"/>
          <w:color w:val="000000" w:themeColor="text1"/>
          <w:sz w:val="24"/>
          <w:szCs w:val="24"/>
        </w:rPr>
        <w:t>.</w:t>
      </w:r>
    </w:p>
    <w:p w14:paraId="0F16019D" w14:textId="77777777" w:rsidR="00E757EF" w:rsidRPr="002A2EB6" w:rsidRDefault="00E757EF" w:rsidP="002A2EB6">
      <w:pPr>
        <w:pStyle w:val="ListParagraph"/>
        <w:tabs>
          <w:tab w:val="left" w:pos="567"/>
        </w:tabs>
        <w:spacing w:after="0" w:line="240" w:lineRule="auto"/>
        <w:ind w:left="0"/>
        <w:rPr>
          <w:rFonts w:ascii="Arial" w:hAnsi="Arial" w:cs="Arial"/>
          <w:sz w:val="24"/>
          <w:szCs w:val="24"/>
        </w:rPr>
      </w:pPr>
    </w:p>
    <w:p w14:paraId="426072F7" w14:textId="52002A63" w:rsidR="00FB0122" w:rsidRPr="008D50E7" w:rsidRDefault="00FB0122" w:rsidP="007255A6">
      <w:pPr>
        <w:pStyle w:val="ListParagraph"/>
        <w:numPr>
          <w:ilvl w:val="0"/>
          <w:numId w:val="23"/>
        </w:numPr>
        <w:tabs>
          <w:tab w:val="left" w:pos="6620"/>
        </w:tabs>
        <w:spacing w:before="100" w:beforeAutospacing="1" w:after="100" w:afterAutospacing="1" w:line="240" w:lineRule="auto"/>
        <w:ind w:left="284" w:hanging="284"/>
        <w:rPr>
          <w:rFonts w:ascii="Arial" w:hAnsi="Arial" w:cs="Arial"/>
          <w:b/>
          <w:sz w:val="24"/>
          <w:szCs w:val="24"/>
        </w:rPr>
      </w:pPr>
      <w:r w:rsidRPr="008D50E7">
        <w:rPr>
          <w:rFonts w:ascii="Arial" w:hAnsi="Arial" w:cs="Arial"/>
          <w:b/>
          <w:sz w:val="24"/>
          <w:szCs w:val="24"/>
        </w:rPr>
        <w:t>SELF MEDICATION</w:t>
      </w:r>
    </w:p>
    <w:p w14:paraId="092743D4" w14:textId="012D47AB" w:rsidR="00FB0122" w:rsidRPr="00C305D7" w:rsidRDefault="005E67C9" w:rsidP="005E67C9">
      <w:pPr>
        <w:tabs>
          <w:tab w:val="left" w:pos="567"/>
        </w:tabs>
        <w:rPr>
          <w:rFonts w:ascii="Arial" w:hAnsi="Arial" w:cs="Arial"/>
          <w:sz w:val="24"/>
          <w:szCs w:val="24"/>
        </w:rPr>
      </w:pPr>
      <w:r>
        <w:rPr>
          <w:rFonts w:ascii="Arial" w:hAnsi="Arial" w:cs="Arial"/>
          <w:sz w:val="24"/>
          <w:szCs w:val="24"/>
        </w:rPr>
        <w:t>6.1</w:t>
      </w:r>
      <w:r>
        <w:rPr>
          <w:rFonts w:ascii="Arial" w:hAnsi="Arial" w:cs="Arial"/>
          <w:sz w:val="24"/>
          <w:szCs w:val="24"/>
        </w:rPr>
        <w:tab/>
      </w:r>
      <w:r w:rsidR="00FB0122" w:rsidRPr="00C305D7">
        <w:rPr>
          <w:rFonts w:ascii="Arial" w:hAnsi="Arial" w:cs="Arial"/>
          <w:sz w:val="24"/>
          <w:szCs w:val="24"/>
        </w:rPr>
        <w:t xml:space="preserve">As children get older and more </w:t>
      </w:r>
      <w:r w:rsidR="0096472C" w:rsidRPr="00C305D7">
        <w:rPr>
          <w:rFonts w:ascii="Arial" w:hAnsi="Arial" w:cs="Arial"/>
          <w:sz w:val="24"/>
          <w:szCs w:val="24"/>
        </w:rPr>
        <w:t>mature,</w:t>
      </w:r>
      <w:r w:rsidR="00FB0122" w:rsidRPr="00C305D7">
        <w:rPr>
          <w:rFonts w:ascii="Arial" w:hAnsi="Arial" w:cs="Arial"/>
          <w:sz w:val="24"/>
          <w:szCs w:val="24"/>
        </w:rPr>
        <w:t xml:space="preserve"> they should be encouraged to take responsibility for and manage their own medication. Those pupils deemed capable to carry their own medication /devices will be identified and recorded through the pupil’s IHP in agreement with parents/carers.</w:t>
      </w:r>
    </w:p>
    <w:p w14:paraId="4261C42D" w14:textId="6FA461D9" w:rsidR="00FB0122" w:rsidRPr="00C305D7" w:rsidRDefault="005E67C9" w:rsidP="005E67C9">
      <w:pPr>
        <w:tabs>
          <w:tab w:val="left" w:pos="567"/>
        </w:tabs>
        <w:rPr>
          <w:rFonts w:ascii="Arial" w:hAnsi="Arial" w:cs="Arial"/>
          <w:sz w:val="24"/>
          <w:szCs w:val="24"/>
        </w:rPr>
      </w:pPr>
      <w:r>
        <w:rPr>
          <w:rFonts w:ascii="Arial" w:hAnsi="Arial" w:cs="Arial"/>
          <w:sz w:val="24"/>
          <w:szCs w:val="24"/>
        </w:rPr>
        <w:t>6.2</w:t>
      </w:r>
      <w:r>
        <w:rPr>
          <w:rFonts w:ascii="Arial" w:hAnsi="Arial" w:cs="Arial"/>
          <w:sz w:val="24"/>
          <w:szCs w:val="24"/>
        </w:rPr>
        <w:tab/>
      </w:r>
      <w:r w:rsidR="00FB0122" w:rsidRPr="00C305D7">
        <w:rPr>
          <w:rFonts w:ascii="Arial" w:hAnsi="Arial" w:cs="Arial"/>
          <w:sz w:val="24"/>
          <w:szCs w:val="24"/>
        </w:rPr>
        <w:t xml:space="preserve">Children who can take their medicines themselves or manage procedures may still require an appropriate level of supervision.  </w:t>
      </w:r>
    </w:p>
    <w:p w14:paraId="3BAFD9F9" w14:textId="1C0DEACB" w:rsidR="00FB0122" w:rsidRPr="00C305D7" w:rsidRDefault="005E67C9" w:rsidP="005E67C9">
      <w:pPr>
        <w:pStyle w:val="ListParagraph"/>
        <w:tabs>
          <w:tab w:val="left" w:pos="567"/>
        </w:tabs>
        <w:ind w:left="0"/>
        <w:rPr>
          <w:rFonts w:ascii="Arial" w:hAnsi="Arial" w:cs="Arial"/>
          <w:sz w:val="24"/>
          <w:szCs w:val="24"/>
        </w:rPr>
      </w:pPr>
      <w:r>
        <w:rPr>
          <w:rFonts w:ascii="Arial" w:hAnsi="Arial" w:cs="Arial"/>
          <w:sz w:val="24"/>
          <w:szCs w:val="24"/>
        </w:rPr>
        <w:t>6.3</w:t>
      </w:r>
      <w:r>
        <w:rPr>
          <w:rFonts w:ascii="Arial" w:hAnsi="Arial" w:cs="Arial"/>
          <w:sz w:val="24"/>
          <w:szCs w:val="24"/>
        </w:rPr>
        <w:tab/>
      </w:r>
      <w:r w:rsidR="00FB0122" w:rsidRPr="00C305D7">
        <w:rPr>
          <w:rFonts w:ascii="Arial" w:hAnsi="Arial" w:cs="Arial"/>
          <w:sz w:val="24"/>
          <w:szCs w:val="24"/>
        </w:rPr>
        <w:t xml:space="preserve">For </w:t>
      </w:r>
      <w:r w:rsidR="00FB0122" w:rsidRPr="00490425">
        <w:rPr>
          <w:rFonts w:ascii="Arial" w:hAnsi="Arial" w:cs="Arial"/>
          <w:color w:val="000000" w:themeColor="text1"/>
          <w:sz w:val="24"/>
          <w:szCs w:val="24"/>
        </w:rPr>
        <w:t>emergency medication</w:t>
      </w:r>
      <w:r w:rsidR="00D75589" w:rsidRPr="00490425">
        <w:rPr>
          <w:rFonts w:ascii="Arial" w:hAnsi="Arial" w:cs="Arial"/>
          <w:color w:val="000000" w:themeColor="text1"/>
          <w:sz w:val="24"/>
          <w:szCs w:val="24"/>
        </w:rPr>
        <w:t xml:space="preserve"> other than that mandated by </w:t>
      </w:r>
      <w:r w:rsidR="00490D71" w:rsidRPr="00490425">
        <w:rPr>
          <w:rFonts w:ascii="Arial" w:hAnsi="Arial" w:cs="Arial"/>
          <w:color w:val="000000" w:themeColor="text1"/>
          <w:sz w:val="24"/>
          <w:szCs w:val="24"/>
        </w:rPr>
        <w:t xml:space="preserve">legislation </w:t>
      </w:r>
      <w:r w:rsidR="00277C63" w:rsidRPr="00490425">
        <w:rPr>
          <w:rFonts w:ascii="Arial" w:hAnsi="Arial" w:cs="Arial"/>
          <w:color w:val="000000" w:themeColor="text1"/>
          <w:sz w:val="24"/>
          <w:szCs w:val="24"/>
        </w:rPr>
        <w:t>that must be held by schools</w:t>
      </w:r>
      <w:r w:rsidR="00F0675B" w:rsidRPr="00490425">
        <w:rPr>
          <w:rFonts w:ascii="Arial" w:hAnsi="Arial" w:cs="Arial"/>
          <w:color w:val="000000" w:themeColor="text1"/>
          <w:sz w:val="24"/>
          <w:szCs w:val="24"/>
        </w:rPr>
        <w:t xml:space="preserve"> </w:t>
      </w:r>
      <w:r w:rsidR="00490D71" w:rsidRPr="00490425">
        <w:rPr>
          <w:rFonts w:ascii="Arial" w:hAnsi="Arial" w:cs="Arial"/>
          <w:color w:val="000000" w:themeColor="text1"/>
          <w:sz w:val="24"/>
          <w:szCs w:val="24"/>
        </w:rPr>
        <w:t xml:space="preserve">such as </w:t>
      </w:r>
      <w:r w:rsidR="00FB0122" w:rsidRPr="00490425">
        <w:rPr>
          <w:rFonts w:ascii="Arial" w:hAnsi="Arial" w:cs="Arial"/>
          <w:color w:val="000000" w:themeColor="text1"/>
          <w:sz w:val="24"/>
          <w:szCs w:val="24"/>
        </w:rPr>
        <w:t>asthma inhaler</w:t>
      </w:r>
      <w:r w:rsidR="00F0675B" w:rsidRPr="00490425">
        <w:rPr>
          <w:rFonts w:ascii="Arial" w:hAnsi="Arial" w:cs="Arial"/>
          <w:color w:val="000000" w:themeColor="text1"/>
          <w:sz w:val="24"/>
          <w:szCs w:val="24"/>
        </w:rPr>
        <w:t>s</w:t>
      </w:r>
      <w:r w:rsidR="00490D71" w:rsidRPr="00490425">
        <w:rPr>
          <w:rFonts w:ascii="Arial" w:hAnsi="Arial" w:cs="Arial"/>
          <w:color w:val="000000" w:themeColor="text1"/>
          <w:sz w:val="24"/>
          <w:szCs w:val="24"/>
        </w:rPr>
        <w:t xml:space="preserve"> </w:t>
      </w:r>
      <w:r w:rsidR="00FB0122" w:rsidRPr="00490425">
        <w:rPr>
          <w:rFonts w:ascii="Arial" w:hAnsi="Arial" w:cs="Arial"/>
          <w:color w:val="000000" w:themeColor="text1"/>
          <w:sz w:val="24"/>
          <w:szCs w:val="24"/>
        </w:rPr>
        <w:t xml:space="preserve">then it would </w:t>
      </w:r>
      <w:r w:rsidR="00FB0122" w:rsidRPr="00C305D7">
        <w:rPr>
          <w:rFonts w:ascii="Arial" w:hAnsi="Arial" w:cs="Arial"/>
          <w:sz w:val="24"/>
          <w:szCs w:val="24"/>
        </w:rPr>
        <w:t xml:space="preserve">be recommended that the school also holds a ‘spare’ centrally in case the </w:t>
      </w:r>
      <w:r w:rsidR="00F0675B">
        <w:rPr>
          <w:rFonts w:ascii="Arial" w:hAnsi="Arial" w:cs="Arial"/>
          <w:sz w:val="24"/>
          <w:szCs w:val="24"/>
        </w:rPr>
        <w:t xml:space="preserve">pupil’s </w:t>
      </w:r>
      <w:r w:rsidR="00FB0122" w:rsidRPr="00C305D7">
        <w:rPr>
          <w:rFonts w:ascii="Arial" w:hAnsi="Arial" w:cs="Arial"/>
          <w:sz w:val="24"/>
          <w:szCs w:val="24"/>
        </w:rPr>
        <w:t>original is mislaid.</w:t>
      </w:r>
      <w:r w:rsidR="005E7A85">
        <w:rPr>
          <w:rFonts w:ascii="Arial" w:hAnsi="Arial" w:cs="Arial"/>
          <w:sz w:val="24"/>
          <w:szCs w:val="24"/>
        </w:rPr>
        <w:t xml:space="preserve"> The decision for this rests with the head teacher </w:t>
      </w:r>
      <w:r w:rsidR="00111928">
        <w:rPr>
          <w:rFonts w:ascii="Arial" w:hAnsi="Arial" w:cs="Arial"/>
          <w:sz w:val="24"/>
          <w:szCs w:val="24"/>
        </w:rPr>
        <w:t>based on the findings of the</w:t>
      </w:r>
      <w:r w:rsidR="00F0675B">
        <w:rPr>
          <w:rFonts w:ascii="Arial" w:hAnsi="Arial" w:cs="Arial"/>
          <w:sz w:val="24"/>
          <w:szCs w:val="24"/>
        </w:rPr>
        <w:t xml:space="preserve"> school</w:t>
      </w:r>
      <w:r w:rsidR="00111928">
        <w:rPr>
          <w:rFonts w:ascii="Arial" w:hAnsi="Arial" w:cs="Arial"/>
          <w:sz w:val="24"/>
          <w:szCs w:val="24"/>
        </w:rPr>
        <w:t xml:space="preserve"> First Aid Needs</w:t>
      </w:r>
      <w:r w:rsidR="00260206">
        <w:rPr>
          <w:rFonts w:ascii="Arial" w:hAnsi="Arial" w:cs="Arial"/>
          <w:sz w:val="24"/>
          <w:szCs w:val="24"/>
        </w:rPr>
        <w:t xml:space="preserve"> Assessment.</w:t>
      </w:r>
    </w:p>
    <w:p w14:paraId="644A0750" w14:textId="77777777" w:rsidR="00FB0122" w:rsidRPr="00C305D7" w:rsidRDefault="00FB0122" w:rsidP="00FB0122">
      <w:pPr>
        <w:pStyle w:val="ListParagraph"/>
        <w:tabs>
          <w:tab w:val="left" w:pos="6620"/>
        </w:tabs>
        <w:ind w:left="0"/>
        <w:rPr>
          <w:rFonts w:ascii="Arial" w:hAnsi="Arial" w:cs="Arial"/>
          <w:sz w:val="24"/>
          <w:szCs w:val="24"/>
        </w:rPr>
      </w:pPr>
    </w:p>
    <w:p w14:paraId="07076A72" w14:textId="18B63B68" w:rsidR="00FB0122" w:rsidRPr="00C305D7" w:rsidRDefault="0096472C" w:rsidP="00867FB7">
      <w:pPr>
        <w:pStyle w:val="ListParagraph"/>
        <w:numPr>
          <w:ilvl w:val="0"/>
          <w:numId w:val="23"/>
        </w:numPr>
        <w:tabs>
          <w:tab w:val="left" w:pos="6620"/>
        </w:tabs>
        <w:ind w:left="284" w:hanging="284"/>
        <w:rPr>
          <w:rFonts w:ascii="Arial" w:hAnsi="Arial" w:cs="Arial"/>
          <w:b/>
          <w:sz w:val="24"/>
          <w:szCs w:val="24"/>
        </w:rPr>
      </w:pPr>
      <w:r w:rsidRPr="00C305D7">
        <w:rPr>
          <w:rFonts w:ascii="Arial" w:hAnsi="Arial" w:cs="Arial"/>
          <w:b/>
          <w:sz w:val="24"/>
          <w:szCs w:val="24"/>
        </w:rPr>
        <w:t>NON-PRESCRIBED</w:t>
      </w:r>
      <w:r w:rsidR="00FB0122" w:rsidRPr="00C305D7">
        <w:rPr>
          <w:rFonts w:ascii="Arial" w:hAnsi="Arial" w:cs="Arial"/>
          <w:b/>
          <w:sz w:val="24"/>
          <w:szCs w:val="24"/>
        </w:rPr>
        <w:t xml:space="preserve"> MEDICATION</w:t>
      </w:r>
    </w:p>
    <w:p w14:paraId="428B5DD9" w14:textId="6307B8FC" w:rsidR="00FB0122" w:rsidRPr="00C305D7" w:rsidRDefault="00260206" w:rsidP="00260206">
      <w:pPr>
        <w:tabs>
          <w:tab w:val="left" w:pos="567"/>
        </w:tabs>
        <w:rPr>
          <w:rFonts w:ascii="Arial" w:hAnsi="Arial" w:cs="Arial"/>
          <w:sz w:val="24"/>
          <w:szCs w:val="24"/>
        </w:rPr>
      </w:pPr>
      <w:r>
        <w:rPr>
          <w:rFonts w:ascii="Arial" w:hAnsi="Arial" w:cs="Arial"/>
          <w:sz w:val="24"/>
          <w:szCs w:val="24"/>
        </w:rPr>
        <w:t>7.1</w:t>
      </w:r>
      <w:r>
        <w:rPr>
          <w:rFonts w:ascii="Arial" w:hAnsi="Arial" w:cs="Arial"/>
          <w:sz w:val="24"/>
          <w:szCs w:val="24"/>
        </w:rPr>
        <w:tab/>
      </w:r>
      <w:r w:rsidR="00FB0122" w:rsidRPr="00C305D7">
        <w:rPr>
          <w:rFonts w:ascii="Arial" w:hAnsi="Arial" w:cs="Arial"/>
          <w:sz w:val="24"/>
          <w:szCs w:val="24"/>
        </w:rPr>
        <w:t xml:space="preserve">Where non-prescription medicines are administered e.g. for pain relief, written consent must still be obtained from parents / carers. A member of staff should </w:t>
      </w:r>
      <w:r w:rsidR="00625E23">
        <w:rPr>
          <w:rFonts w:ascii="Arial" w:hAnsi="Arial" w:cs="Arial"/>
          <w:sz w:val="24"/>
          <w:szCs w:val="24"/>
        </w:rPr>
        <w:t>confirm the child</w:t>
      </w:r>
      <w:r w:rsidR="00C35DCD">
        <w:rPr>
          <w:rFonts w:ascii="Arial" w:hAnsi="Arial" w:cs="Arial"/>
          <w:sz w:val="24"/>
          <w:szCs w:val="24"/>
        </w:rPr>
        <w:t>’</w:t>
      </w:r>
      <w:r w:rsidR="00625E23">
        <w:rPr>
          <w:rFonts w:ascii="Arial" w:hAnsi="Arial" w:cs="Arial"/>
          <w:sz w:val="24"/>
          <w:szCs w:val="24"/>
        </w:rPr>
        <w:t>s full name with the parent and their class</w:t>
      </w:r>
      <w:r w:rsidR="00C35DCD">
        <w:rPr>
          <w:rFonts w:ascii="Arial" w:hAnsi="Arial" w:cs="Arial"/>
          <w:sz w:val="24"/>
          <w:szCs w:val="24"/>
        </w:rPr>
        <w:t xml:space="preserve"> as written on the consent form and </w:t>
      </w:r>
      <w:r w:rsidR="008C4648">
        <w:rPr>
          <w:rFonts w:ascii="Arial" w:hAnsi="Arial" w:cs="Arial"/>
          <w:sz w:val="24"/>
          <w:szCs w:val="24"/>
        </w:rPr>
        <w:t xml:space="preserve">each time they </w:t>
      </w:r>
      <w:r w:rsidR="00A141FD" w:rsidRPr="00C305D7">
        <w:rPr>
          <w:rFonts w:ascii="Arial" w:hAnsi="Arial" w:cs="Arial"/>
          <w:sz w:val="24"/>
          <w:szCs w:val="24"/>
        </w:rPr>
        <w:t xml:space="preserve">supervise </w:t>
      </w:r>
      <w:r w:rsidR="00FB0122" w:rsidRPr="00C305D7">
        <w:rPr>
          <w:rFonts w:ascii="Arial" w:hAnsi="Arial" w:cs="Arial"/>
          <w:sz w:val="24"/>
          <w:szCs w:val="24"/>
        </w:rPr>
        <w:t xml:space="preserve">the pupil taking the medication </w:t>
      </w:r>
      <w:r w:rsidR="00D3225C">
        <w:rPr>
          <w:rFonts w:ascii="Arial" w:hAnsi="Arial" w:cs="Arial"/>
          <w:sz w:val="24"/>
          <w:szCs w:val="24"/>
        </w:rPr>
        <w:t xml:space="preserve">they will </w:t>
      </w:r>
      <w:r w:rsidR="000E1AA7">
        <w:rPr>
          <w:rFonts w:ascii="Arial" w:hAnsi="Arial" w:cs="Arial"/>
          <w:sz w:val="24"/>
          <w:szCs w:val="24"/>
        </w:rPr>
        <w:t xml:space="preserve">identify </w:t>
      </w:r>
      <w:r w:rsidR="000E1AA7" w:rsidRPr="00490425">
        <w:rPr>
          <w:rFonts w:ascii="Arial" w:hAnsi="Arial" w:cs="Arial"/>
          <w:color w:val="000000" w:themeColor="text1"/>
          <w:sz w:val="24"/>
          <w:szCs w:val="24"/>
        </w:rPr>
        <w:t xml:space="preserve">the </w:t>
      </w:r>
      <w:r w:rsidR="00902DD7" w:rsidRPr="00490425">
        <w:rPr>
          <w:rFonts w:ascii="Arial" w:hAnsi="Arial" w:cs="Arial"/>
          <w:color w:val="000000" w:themeColor="text1"/>
          <w:sz w:val="24"/>
          <w:szCs w:val="24"/>
        </w:rPr>
        <w:t>recipient</w:t>
      </w:r>
      <w:r w:rsidR="009E2B26" w:rsidRPr="00490425">
        <w:rPr>
          <w:rFonts w:ascii="Arial" w:hAnsi="Arial" w:cs="Arial"/>
          <w:color w:val="000000" w:themeColor="text1"/>
          <w:sz w:val="24"/>
          <w:szCs w:val="24"/>
        </w:rPr>
        <w:t xml:space="preserve"> </w:t>
      </w:r>
      <w:r w:rsidR="00902DD7" w:rsidRPr="00490425">
        <w:rPr>
          <w:rFonts w:ascii="Arial" w:hAnsi="Arial" w:cs="Arial"/>
          <w:color w:val="000000" w:themeColor="text1"/>
          <w:sz w:val="24"/>
          <w:szCs w:val="24"/>
        </w:rPr>
        <w:t>using the procedure</w:t>
      </w:r>
      <w:r w:rsidR="004C7FA4" w:rsidRPr="00490425">
        <w:rPr>
          <w:rFonts w:ascii="Arial" w:hAnsi="Arial" w:cs="Arial"/>
          <w:color w:val="000000" w:themeColor="text1"/>
          <w:sz w:val="24"/>
          <w:szCs w:val="24"/>
        </w:rPr>
        <w:t xml:space="preserve"> at section 4.2 above </w:t>
      </w:r>
      <w:r w:rsidR="009E2B26" w:rsidRPr="00490425">
        <w:rPr>
          <w:rFonts w:ascii="Arial" w:hAnsi="Arial" w:cs="Arial"/>
          <w:color w:val="000000" w:themeColor="text1"/>
          <w:sz w:val="24"/>
          <w:szCs w:val="24"/>
        </w:rPr>
        <w:t>and</w:t>
      </w:r>
      <w:r w:rsidR="00FB0122" w:rsidRPr="00490425">
        <w:rPr>
          <w:rFonts w:ascii="Arial" w:hAnsi="Arial" w:cs="Arial"/>
          <w:color w:val="000000" w:themeColor="text1"/>
          <w:sz w:val="24"/>
          <w:szCs w:val="24"/>
        </w:rPr>
        <w:t xml:space="preserve"> inform parents/carers where </w:t>
      </w:r>
      <w:r w:rsidR="00FC1211" w:rsidRPr="00490425">
        <w:rPr>
          <w:rFonts w:ascii="Arial" w:hAnsi="Arial" w:cs="Arial"/>
          <w:color w:val="000000" w:themeColor="text1"/>
          <w:sz w:val="24"/>
          <w:szCs w:val="24"/>
        </w:rPr>
        <w:t xml:space="preserve">any </w:t>
      </w:r>
      <w:r w:rsidR="00607C0E" w:rsidRPr="00490425">
        <w:rPr>
          <w:rFonts w:ascii="Arial" w:hAnsi="Arial" w:cs="Arial"/>
          <w:color w:val="000000" w:themeColor="text1"/>
          <w:sz w:val="24"/>
          <w:szCs w:val="24"/>
        </w:rPr>
        <w:t>non</w:t>
      </w:r>
      <w:r w:rsidR="00FC1211" w:rsidRPr="00490425">
        <w:rPr>
          <w:rFonts w:ascii="Arial" w:hAnsi="Arial" w:cs="Arial"/>
          <w:color w:val="000000" w:themeColor="text1"/>
          <w:sz w:val="24"/>
          <w:szCs w:val="24"/>
        </w:rPr>
        <w:t>-</w:t>
      </w:r>
      <w:r w:rsidR="00607C0E" w:rsidRPr="00490425">
        <w:rPr>
          <w:rFonts w:ascii="Arial" w:hAnsi="Arial" w:cs="Arial"/>
          <w:color w:val="000000" w:themeColor="text1"/>
          <w:sz w:val="24"/>
          <w:szCs w:val="24"/>
        </w:rPr>
        <w:t>prescribed</w:t>
      </w:r>
      <w:r w:rsidR="00FB0122" w:rsidRPr="00490425">
        <w:rPr>
          <w:rFonts w:ascii="Arial" w:hAnsi="Arial" w:cs="Arial"/>
          <w:color w:val="000000" w:themeColor="text1"/>
          <w:sz w:val="24"/>
          <w:szCs w:val="24"/>
        </w:rPr>
        <w:t xml:space="preserve"> medication </w:t>
      </w:r>
      <w:r w:rsidR="00FB0122" w:rsidRPr="00C305D7">
        <w:rPr>
          <w:rFonts w:ascii="Arial" w:hAnsi="Arial" w:cs="Arial"/>
          <w:sz w:val="24"/>
          <w:szCs w:val="24"/>
        </w:rPr>
        <w:t>has been administered.</w:t>
      </w:r>
      <w:r w:rsidR="00482503">
        <w:rPr>
          <w:rFonts w:ascii="Arial" w:hAnsi="Arial" w:cs="Arial"/>
          <w:sz w:val="24"/>
          <w:szCs w:val="24"/>
        </w:rPr>
        <w:t xml:space="preserve"> </w:t>
      </w:r>
    </w:p>
    <w:p w14:paraId="086C88E7" w14:textId="77777777" w:rsidR="00260206" w:rsidRDefault="00260206" w:rsidP="00260206">
      <w:pPr>
        <w:tabs>
          <w:tab w:val="left" w:pos="567"/>
        </w:tabs>
        <w:rPr>
          <w:rFonts w:ascii="Arial" w:hAnsi="Arial" w:cs="Arial"/>
          <w:sz w:val="24"/>
          <w:szCs w:val="24"/>
        </w:rPr>
      </w:pPr>
      <w:r>
        <w:rPr>
          <w:rFonts w:ascii="Arial" w:hAnsi="Arial" w:cs="Arial"/>
          <w:sz w:val="24"/>
          <w:szCs w:val="24"/>
        </w:rPr>
        <w:t>7.2</w:t>
      </w:r>
      <w:r>
        <w:rPr>
          <w:rFonts w:ascii="Arial" w:hAnsi="Arial" w:cs="Arial"/>
          <w:sz w:val="24"/>
          <w:szCs w:val="24"/>
        </w:rPr>
        <w:tab/>
      </w:r>
      <w:r w:rsidR="00FB0122" w:rsidRPr="00C305D7">
        <w:rPr>
          <w:rFonts w:ascii="Arial" w:hAnsi="Arial" w:cs="Arial"/>
          <w:sz w:val="24"/>
          <w:szCs w:val="24"/>
        </w:rPr>
        <w:t>The administration of non-prescribed medication should be recorded in the same manner as for prescribed. Staff must also check the maximum dosage and when any previous dose was given.</w:t>
      </w:r>
    </w:p>
    <w:p w14:paraId="2F135F77" w14:textId="39A75EBC" w:rsidR="004C7FA4" w:rsidRDefault="00FB0122" w:rsidP="00E757EF">
      <w:pPr>
        <w:pStyle w:val="ListParagraph"/>
        <w:numPr>
          <w:ilvl w:val="1"/>
          <w:numId w:val="20"/>
        </w:numPr>
        <w:tabs>
          <w:tab w:val="left" w:pos="284"/>
        </w:tabs>
        <w:spacing w:before="240"/>
        <w:ind w:left="0" w:firstLine="0"/>
        <w:rPr>
          <w:rFonts w:ascii="Arial" w:hAnsi="Arial" w:cs="Arial"/>
          <w:sz w:val="24"/>
          <w:szCs w:val="24"/>
        </w:rPr>
      </w:pPr>
      <w:r w:rsidRPr="008E33C5">
        <w:rPr>
          <w:rFonts w:ascii="Arial" w:hAnsi="Arial" w:cs="Arial"/>
          <w:sz w:val="24"/>
          <w:szCs w:val="24"/>
        </w:rPr>
        <w:lastRenderedPageBreak/>
        <w:t xml:space="preserve">A child under 16 should never be given aspirin containing medicine, unless prescribed by a doctor. (There are links between the use of aspirin to treat viral illnesses and Reyes Syndrome, a </w:t>
      </w:r>
      <w:r w:rsidR="0096472C" w:rsidRPr="008E33C5">
        <w:rPr>
          <w:rFonts w:ascii="Arial" w:hAnsi="Arial" w:cs="Arial"/>
          <w:sz w:val="24"/>
          <w:szCs w:val="24"/>
        </w:rPr>
        <w:t>disease-causing</w:t>
      </w:r>
      <w:r w:rsidRPr="008E33C5">
        <w:rPr>
          <w:rFonts w:ascii="Arial" w:hAnsi="Arial" w:cs="Arial"/>
          <w:sz w:val="24"/>
          <w:szCs w:val="24"/>
        </w:rPr>
        <w:t xml:space="preserve"> increased pressure on the brain)</w:t>
      </w:r>
    </w:p>
    <w:p w14:paraId="04491434" w14:textId="77777777" w:rsidR="008D4C42" w:rsidRPr="00E757EF" w:rsidRDefault="008D4C42" w:rsidP="00E757EF">
      <w:pPr>
        <w:pStyle w:val="ListParagraph"/>
        <w:tabs>
          <w:tab w:val="left" w:pos="284"/>
        </w:tabs>
        <w:spacing w:before="240"/>
        <w:ind w:left="0"/>
        <w:rPr>
          <w:rFonts w:ascii="Arial" w:hAnsi="Arial" w:cs="Arial"/>
          <w:sz w:val="24"/>
          <w:szCs w:val="24"/>
        </w:rPr>
      </w:pPr>
    </w:p>
    <w:p w14:paraId="3AA8C6F0" w14:textId="3FC1EDD1" w:rsidR="00FB0122" w:rsidRPr="008E33C5" w:rsidRDefault="00FB0122" w:rsidP="00867FB7">
      <w:pPr>
        <w:pStyle w:val="ListParagraph"/>
        <w:numPr>
          <w:ilvl w:val="0"/>
          <w:numId w:val="23"/>
        </w:numPr>
        <w:tabs>
          <w:tab w:val="left" w:pos="567"/>
        </w:tabs>
        <w:spacing w:before="240"/>
        <w:ind w:left="284" w:hanging="284"/>
        <w:rPr>
          <w:rFonts w:ascii="Arial" w:hAnsi="Arial" w:cs="Arial"/>
          <w:b/>
          <w:sz w:val="24"/>
          <w:szCs w:val="24"/>
        </w:rPr>
      </w:pPr>
      <w:r w:rsidRPr="008E33C5">
        <w:rPr>
          <w:rFonts w:ascii="Arial" w:hAnsi="Arial" w:cs="Arial"/>
          <w:b/>
          <w:sz w:val="24"/>
          <w:szCs w:val="24"/>
        </w:rPr>
        <w:t>DISPOSAL</w:t>
      </w:r>
    </w:p>
    <w:p w14:paraId="77E4AD31" w14:textId="7F5C60BB" w:rsidR="00FB0122" w:rsidRPr="00C305D7" w:rsidRDefault="00E91805" w:rsidP="00E91805">
      <w:pPr>
        <w:tabs>
          <w:tab w:val="left" w:pos="567"/>
        </w:tabs>
        <w:rPr>
          <w:rFonts w:ascii="Arial" w:hAnsi="Arial" w:cs="Arial"/>
          <w:sz w:val="24"/>
          <w:szCs w:val="24"/>
        </w:rPr>
      </w:pPr>
      <w:r>
        <w:rPr>
          <w:rFonts w:ascii="Arial" w:hAnsi="Arial" w:cs="Arial"/>
          <w:sz w:val="24"/>
          <w:szCs w:val="24"/>
        </w:rPr>
        <w:t>8.1</w:t>
      </w:r>
      <w:r>
        <w:rPr>
          <w:rFonts w:ascii="Arial" w:hAnsi="Arial" w:cs="Arial"/>
          <w:sz w:val="24"/>
          <w:szCs w:val="24"/>
        </w:rPr>
        <w:tab/>
      </w:r>
      <w:r w:rsidR="00FB0122" w:rsidRPr="00C305D7">
        <w:rPr>
          <w:rFonts w:ascii="Arial" w:hAnsi="Arial" w:cs="Arial"/>
          <w:sz w:val="24"/>
          <w:szCs w:val="24"/>
        </w:rPr>
        <w:t xml:space="preserve">Any unused medication should be recorded as being </w:t>
      </w:r>
      <w:r w:rsidR="000A0E7E" w:rsidRPr="00C305D7">
        <w:rPr>
          <w:rFonts w:ascii="Arial" w:hAnsi="Arial" w:cs="Arial"/>
          <w:sz w:val="24"/>
          <w:szCs w:val="24"/>
        </w:rPr>
        <w:t>returned</w:t>
      </w:r>
      <w:r w:rsidR="00FB0122" w:rsidRPr="00C305D7">
        <w:rPr>
          <w:rFonts w:ascii="Arial" w:hAnsi="Arial" w:cs="Arial"/>
          <w:sz w:val="24"/>
          <w:szCs w:val="24"/>
        </w:rPr>
        <w:t xml:space="preserve"> to the parent/carer when no longer required. If this is not possible it should be returned to a pharmacist for safe disposal.</w:t>
      </w:r>
    </w:p>
    <w:p w14:paraId="1AD51FFF" w14:textId="47794F41" w:rsidR="00FB0122" w:rsidRPr="00C305D7" w:rsidRDefault="00E91805" w:rsidP="00E91805">
      <w:pPr>
        <w:pStyle w:val="ListParagraph"/>
        <w:tabs>
          <w:tab w:val="left" w:pos="567"/>
        </w:tabs>
        <w:ind w:left="0"/>
        <w:rPr>
          <w:rFonts w:ascii="Arial" w:hAnsi="Arial" w:cs="Arial"/>
          <w:sz w:val="24"/>
          <w:szCs w:val="24"/>
        </w:rPr>
      </w:pPr>
      <w:r>
        <w:rPr>
          <w:rFonts w:ascii="Arial" w:hAnsi="Arial" w:cs="Arial"/>
          <w:sz w:val="24"/>
          <w:szCs w:val="24"/>
        </w:rPr>
        <w:t>8.2</w:t>
      </w:r>
      <w:r>
        <w:rPr>
          <w:rFonts w:ascii="Arial" w:hAnsi="Arial" w:cs="Arial"/>
          <w:sz w:val="24"/>
          <w:szCs w:val="24"/>
        </w:rPr>
        <w:tab/>
      </w:r>
      <w:r w:rsidR="00FB0122" w:rsidRPr="00C305D7">
        <w:rPr>
          <w:rFonts w:ascii="Arial" w:hAnsi="Arial" w:cs="Arial"/>
          <w:sz w:val="24"/>
          <w:szCs w:val="24"/>
        </w:rPr>
        <w:t xml:space="preserve">UN approved sharps containers </w:t>
      </w:r>
      <w:r w:rsidR="001D352C">
        <w:rPr>
          <w:rFonts w:ascii="Arial" w:hAnsi="Arial" w:cs="Arial"/>
          <w:sz w:val="24"/>
          <w:szCs w:val="24"/>
        </w:rPr>
        <w:t xml:space="preserve">marked </w:t>
      </w:r>
      <w:r w:rsidR="001D352C" w:rsidRPr="001D352C">
        <w:rPr>
          <w:rFonts w:ascii="Arial" w:hAnsi="Arial" w:cs="Arial"/>
          <w:sz w:val="24"/>
          <w:szCs w:val="24"/>
        </w:rPr>
        <w:t>UN329</w:t>
      </w:r>
      <w:r w:rsidR="001D352C">
        <w:rPr>
          <w:rFonts w:ascii="Arial" w:hAnsi="Arial" w:cs="Arial"/>
          <w:sz w:val="24"/>
          <w:szCs w:val="24"/>
        </w:rPr>
        <w:t xml:space="preserve">1 </w:t>
      </w:r>
      <w:r w:rsidR="00FB0122" w:rsidRPr="00C305D7">
        <w:rPr>
          <w:rFonts w:ascii="Arial" w:hAnsi="Arial" w:cs="Arial"/>
          <w:sz w:val="24"/>
          <w:szCs w:val="24"/>
        </w:rPr>
        <w:t>should always be used for the disposal of needles or other sharps, these should be kept securely at school (e.g. within first aid /medical room) and if necessary</w:t>
      </w:r>
      <w:r w:rsidR="00484014">
        <w:rPr>
          <w:rFonts w:ascii="Arial" w:hAnsi="Arial" w:cs="Arial"/>
          <w:sz w:val="24"/>
          <w:szCs w:val="24"/>
        </w:rPr>
        <w:t>,</w:t>
      </w:r>
      <w:r w:rsidR="00FB0122" w:rsidRPr="00C305D7">
        <w:rPr>
          <w:rFonts w:ascii="Arial" w:hAnsi="Arial" w:cs="Arial"/>
          <w:sz w:val="24"/>
          <w:szCs w:val="24"/>
        </w:rPr>
        <w:t xml:space="preserve"> provision made for off-site visits. All </w:t>
      </w:r>
      <w:r w:rsidR="000A0E7E" w:rsidRPr="00C305D7">
        <w:rPr>
          <w:rFonts w:ascii="Arial" w:hAnsi="Arial" w:cs="Arial"/>
          <w:sz w:val="24"/>
          <w:szCs w:val="24"/>
        </w:rPr>
        <w:t>sharps’</w:t>
      </w:r>
      <w:r w:rsidR="00FB0122" w:rsidRPr="00C305D7">
        <w:rPr>
          <w:rFonts w:ascii="Arial" w:hAnsi="Arial" w:cs="Arial"/>
          <w:sz w:val="24"/>
          <w:szCs w:val="24"/>
        </w:rPr>
        <w:t xml:space="preserve"> boxes to be collected and disposed of by a dedicated collection service in line with local authority procedures.</w:t>
      </w:r>
    </w:p>
    <w:p w14:paraId="336C3C1C" w14:textId="77777777" w:rsidR="003C0DD2" w:rsidRPr="00C305D7" w:rsidRDefault="003C0DD2" w:rsidP="00FB0122">
      <w:pPr>
        <w:pStyle w:val="ListParagraph"/>
        <w:tabs>
          <w:tab w:val="left" w:pos="6620"/>
        </w:tabs>
        <w:ind w:left="0"/>
        <w:rPr>
          <w:rFonts w:ascii="Arial" w:hAnsi="Arial" w:cs="Arial"/>
          <w:sz w:val="24"/>
          <w:szCs w:val="24"/>
        </w:rPr>
      </w:pPr>
    </w:p>
    <w:p w14:paraId="7E448F19" w14:textId="11837D69" w:rsidR="00FB0122" w:rsidRPr="00084373" w:rsidRDefault="00FB0122" w:rsidP="00482770">
      <w:pPr>
        <w:pStyle w:val="ListParagraph"/>
        <w:numPr>
          <w:ilvl w:val="0"/>
          <w:numId w:val="23"/>
        </w:numPr>
        <w:tabs>
          <w:tab w:val="left" w:pos="6620"/>
        </w:tabs>
        <w:ind w:left="284" w:hanging="284"/>
        <w:rPr>
          <w:rFonts w:ascii="Arial" w:hAnsi="Arial" w:cs="Arial"/>
          <w:b/>
          <w:sz w:val="24"/>
          <w:szCs w:val="24"/>
        </w:rPr>
      </w:pPr>
      <w:r w:rsidRPr="00084373">
        <w:rPr>
          <w:rFonts w:ascii="Arial" w:hAnsi="Arial" w:cs="Arial"/>
          <w:b/>
          <w:sz w:val="24"/>
          <w:szCs w:val="24"/>
        </w:rPr>
        <w:t>RECORD KEEPING</w:t>
      </w:r>
    </w:p>
    <w:p w14:paraId="0A60179D" w14:textId="77777777" w:rsidR="00753C29" w:rsidRDefault="00482770" w:rsidP="00FB0122">
      <w:pPr>
        <w:rPr>
          <w:rFonts w:ascii="Arial" w:hAnsi="Arial" w:cs="Arial"/>
          <w:sz w:val="24"/>
          <w:szCs w:val="24"/>
        </w:rPr>
      </w:pPr>
      <w:r>
        <w:rPr>
          <w:rFonts w:ascii="Arial" w:hAnsi="Arial" w:cs="Arial"/>
          <w:sz w:val="24"/>
          <w:szCs w:val="24"/>
        </w:rPr>
        <w:t>9</w:t>
      </w:r>
      <w:r w:rsidR="00D839D3">
        <w:rPr>
          <w:rFonts w:ascii="Arial" w:hAnsi="Arial" w:cs="Arial"/>
          <w:sz w:val="24"/>
          <w:szCs w:val="24"/>
        </w:rPr>
        <w:t>.1</w:t>
      </w:r>
      <w:r w:rsidR="00D839D3">
        <w:rPr>
          <w:rFonts w:ascii="Arial" w:hAnsi="Arial" w:cs="Arial"/>
          <w:sz w:val="24"/>
          <w:szCs w:val="24"/>
        </w:rPr>
        <w:tab/>
      </w:r>
      <w:r w:rsidR="00FB0122" w:rsidRPr="00C305D7">
        <w:rPr>
          <w:rFonts w:ascii="Arial" w:hAnsi="Arial" w:cs="Arial"/>
          <w:sz w:val="24"/>
          <w:szCs w:val="24"/>
        </w:rPr>
        <w:t xml:space="preserve">Template forms for IHPs, parental consent, administration etc. are available via </w:t>
      </w:r>
      <w:hyperlink r:id="rId12" w:history="1">
        <w:r w:rsidR="00FB0122" w:rsidRPr="0093361F">
          <w:rPr>
            <w:rStyle w:val="Hyperlink"/>
            <w:rFonts w:ascii="Arial" w:hAnsi="Arial" w:cs="Arial"/>
            <w:color w:val="2E74B5" w:themeColor="accent5" w:themeShade="BF"/>
            <w:sz w:val="24"/>
            <w:szCs w:val="24"/>
          </w:rPr>
          <w:t>https://www.gov.uk/government/publications/supporting-pupils-at-school-with-medical-conditions--3</w:t>
        </w:r>
      </w:hyperlink>
      <w:r w:rsidR="00994944">
        <w:rPr>
          <w:rFonts w:ascii="Arial" w:hAnsi="Arial" w:cs="Arial"/>
          <w:sz w:val="24"/>
          <w:szCs w:val="24"/>
        </w:rPr>
        <w:t xml:space="preserve">. </w:t>
      </w:r>
    </w:p>
    <w:p w14:paraId="4EA453BB" w14:textId="083DEDA7" w:rsidR="00D839D3" w:rsidRPr="00490425" w:rsidRDefault="00994944" w:rsidP="00FB0122">
      <w:pPr>
        <w:rPr>
          <w:rFonts w:ascii="Arial" w:hAnsi="Arial" w:cs="Arial"/>
          <w:color w:val="000000" w:themeColor="text1"/>
          <w:sz w:val="24"/>
          <w:szCs w:val="24"/>
        </w:rPr>
      </w:pPr>
      <w:r w:rsidRPr="00490425">
        <w:rPr>
          <w:rFonts w:ascii="Arial" w:hAnsi="Arial" w:cs="Arial"/>
          <w:color w:val="000000" w:themeColor="text1"/>
          <w:sz w:val="24"/>
          <w:szCs w:val="24"/>
        </w:rPr>
        <w:t xml:space="preserve">The Trust also </w:t>
      </w:r>
      <w:r w:rsidR="001E701F" w:rsidRPr="00490425">
        <w:rPr>
          <w:rFonts w:ascii="Arial" w:hAnsi="Arial" w:cs="Arial"/>
          <w:color w:val="000000" w:themeColor="text1"/>
          <w:sz w:val="24"/>
          <w:szCs w:val="24"/>
        </w:rPr>
        <w:t>provides</w:t>
      </w:r>
      <w:r w:rsidRPr="00490425">
        <w:rPr>
          <w:rFonts w:ascii="Arial" w:hAnsi="Arial" w:cs="Arial"/>
          <w:color w:val="000000" w:themeColor="text1"/>
          <w:sz w:val="24"/>
          <w:szCs w:val="24"/>
        </w:rPr>
        <w:t xml:space="preserve"> </w:t>
      </w:r>
      <w:r w:rsidR="0052454B" w:rsidRPr="00490425">
        <w:rPr>
          <w:rFonts w:ascii="Arial" w:hAnsi="Arial" w:cs="Arial"/>
          <w:color w:val="000000" w:themeColor="text1"/>
          <w:sz w:val="24"/>
          <w:szCs w:val="24"/>
        </w:rPr>
        <w:t>relevant</w:t>
      </w:r>
      <w:r w:rsidR="007A38C1" w:rsidRPr="00490425">
        <w:rPr>
          <w:rFonts w:ascii="Arial" w:hAnsi="Arial" w:cs="Arial"/>
          <w:color w:val="000000" w:themeColor="text1"/>
          <w:sz w:val="24"/>
          <w:szCs w:val="24"/>
        </w:rPr>
        <w:t xml:space="preserve"> </w:t>
      </w:r>
      <w:r w:rsidRPr="00490425">
        <w:rPr>
          <w:rFonts w:ascii="Arial" w:hAnsi="Arial" w:cs="Arial"/>
          <w:color w:val="000000" w:themeColor="text1"/>
          <w:sz w:val="24"/>
          <w:szCs w:val="24"/>
        </w:rPr>
        <w:t xml:space="preserve">templates for </w:t>
      </w:r>
      <w:r w:rsidR="00F97342" w:rsidRPr="00490425">
        <w:rPr>
          <w:rFonts w:ascii="Arial" w:hAnsi="Arial" w:cs="Arial"/>
          <w:color w:val="000000" w:themeColor="text1"/>
          <w:sz w:val="24"/>
          <w:szCs w:val="24"/>
        </w:rPr>
        <w:t xml:space="preserve">Allergy and Asthma medication </w:t>
      </w:r>
      <w:r w:rsidR="001E701F" w:rsidRPr="00490425">
        <w:rPr>
          <w:rFonts w:ascii="Arial" w:hAnsi="Arial" w:cs="Arial"/>
          <w:color w:val="000000" w:themeColor="text1"/>
          <w:sz w:val="24"/>
          <w:szCs w:val="24"/>
        </w:rPr>
        <w:t>to schools</w:t>
      </w:r>
      <w:r w:rsidR="00C764AC" w:rsidRPr="00490425">
        <w:rPr>
          <w:rFonts w:ascii="Arial" w:hAnsi="Arial" w:cs="Arial"/>
          <w:color w:val="000000" w:themeColor="text1"/>
          <w:sz w:val="24"/>
          <w:szCs w:val="24"/>
        </w:rPr>
        <w:t xml:space="preserve"> </w:t>
      </w:r>
      <w:r w:rsidR="007A38C1" w:rsidRPr="00490425">
        <w:rPr>
          <w:rFonts w:ascii="Arial" w:hAnsi="Arial" w:cs="Arial"/>
          <w:color w:val="000000" w:themeColor="text1"/>
          <w:sz w:val="24"/>
          <w:szCs w:val="24"/>
        </w:rPr>
        <w:t xml:space="preserve">for use </w:t>
      </w:r>
      <w:r w:rsidR="00C764AC" w:rsidRPr="00490425">
        <w:rPr>
          <w:rFonts w:ascii="Arial" w:hAnsi="Arial" w:cs="Arial"/>
          <w:color w:val="000000" w:themeColor="text1"/>
          <w:sz w:val="24"/>
          <w:szCs w:val="24"/>
        </w:rPr>
        <w:t>as required.</w:t>
      </w:r>
      <w:r w:rsidR="001E701F" w:rsidRPr="00490425">
        <w:rPr>
          <w:rFonts w:ascii="Arial" w:hAnsi="Arial" w:cs="Arial"/>
          <w:color w:val="000000" w:themeColor="text1"/>
          <w:sz w:val="24"/>
          <w:szCs w:val="24"/>
        </w:rPr>
        <w:t xml:space="preserve"> </w:t>
      </w:r>
      <w:r w:rsidR="00F97342" w:rsidRPr="00490425">
        <w:rPr>
          <w:rFonts w:ascii="Arial" w:hAnsi="Arial" w:cs="Arial"/>
          <w:color w:val="000000" w:themeColor="text1"/>
          <w:sz w:val="24"/>
          <w:szCs w:val="24"/>
        </w:rPr>
        <w:t xml:space="preserve"> </w:t>
      </w:r>
    </w:p>
    <w:p w14:paraId="5BF4AE9C" w14:textId="1F852DDA" w:rsidR="00FB0122" w:rsidRDefault="00482770" w:rsidP="00FB0122">
      <w:pPr>
        <w:rPr>
          <w:rFonts w:ascii="Arial" w:hAnsi="Arial" w:cs="Arial"/>
          <w:sz w:val="24"/>
          <w:szCs w:val="24"/>
        </w:rPr>
      </w:pPr>
      <w:r>
        <w:rPr>
          <w:rFonts w:ascii="Arial" w:hAnsi="Arial" w:cs="Arial"/>
          <w:sz w:val="24"/>
          <w:szCs w:val="24"/>
        </w:rPr>
        <w:t>9</w:t>
      </w:r>
      <w:r w:rsidR="00D839D3">
        <w:rPr>
          <w:rFonts w:ascii="Arial" w:hAnsi="Arial" w:cs="Arial"/>
          <w:sz w:val="24"/>
          <w:szCs w:val="24"/>
        </w:rPr>
        <w:t>.2</w:t>
      </w:r>
      <w:r w:rsidR="00D839D3">
        <w:rPr>
          <w:rFonts w:ascii="Arial" w:hAnsi="Arial" w:cs="Arial"/>
          <w:sz w:val="24"/>
          <w:szCs w:val="24"/>
        </w:rPr>
        <w:tab/>
      </w:r>
      <w:r w:rsidR="00FB0122" w:rsidRPr="00C305D7">
        <w:rPr>
          <w:rFonts w:ascii="Arial" w:hAnsi="Arial" w:cs="Arial"/>
          <w:sz w:val="24"/>
          <w:szCs w:val="24"/>
        </w:rPr>
        <w:t xml:space="preserve">Schools should keep an accurate record of all medication administered, including the dose, time, </w:t>
      </w:r>
      <w:r w:rsidR="001665F9" w:rsidRPr="00C305D7">
        <w:rPr>
          <w:rFonts w:ascii="Arial" w:hAnsi="Arial" w:cs="Arial"/>
          <w:sz w:val="24"/>
          <w:szCs w:val="24"/>
        </w:rPr>
        <w:t>date,</w:t>
      </w:r>
      <w:r w:rsidR="006A3CE8">
        <w:rPr>
          <w:rFonts w:ascii="Arial" w:hAnsi="Arial" w:cs="Arial"/>
          <w:sz w:val="24"/>
          <w:szCs w:val="24"/>
        </w:rPr>
        <w:t xml:space="preserve"> </w:t>
      </w:r>
      <w:r w:rsidR="00FB0122" w:rsidRPr="00C305D7">
        <w:rPr>
          <w:rFonts w:ascii="Arial" w:hAnsi="Arial" w:cs="Arial"/>
          <w:sz w:val="24"/>
          <w:szCs w:val="24"/>
        </w:rPr>
        <w:t>member of staff supervising</w:t>
      </w:r>
      <w:r w:rsidR="006A3CE8">
        <w:rPr>
          <w:rFonts w:ascii="Arial" w:hAnsi="Arial" w:cs="Arial"/>
          <w:sz w:val="24"/>
          <w:szCs w:val="24"/>
        </w:rPr>
        <w:t xml:space="preserve"> and </w:t>
      </w:r>
      <w:r w:rsidR="006A3CE8" w:rsidRPr="00484014">
        <w:rPr>
          <w:rFonts w:ascii="Arial" w:hAnsi="Arial" w:cs="Arial"/>
          <w:sz w:val="24"/>
          <w:szCs w:val="24"/>
        </w:rPr>
        <w:t>parental</w:t>
      </w:r>
      <w:r w:rsidR="00AA1E49" w:rsidRPr="00484014">
        <w:rPr>
          <w:rFonts w:ascii="Arial" w:hAnsi="Arial" w:cs="Arial"/>
          <w:sz w:val="24"/>
          <w:szCs w:val="24"/>
        </w:rPr>
        <w:t xml:space="preserve"> permission</w:t>
      </w:r>
      <w:r w:rsidR="00FB0122" w:rsidRPr="00484014">
        <w:rPr>
          <w:rFonts w:ascii="Arial" w:hAnsi="Arial" w:cs="Arial"/>
          <w:sz w:val="24"/>
          <w:szCs w:val="24"/>
        </w:rPr>
        <w:t>.</w:t>
      </w:r>
      <w:r w:rsidR="00FB0122" w:rsidRPr="00C305D7">
        <w:rPr>
          <w:rFonts w:ascii="Arial" w:hAnsi="Arial" w:cs="Arial"/>
          <w:sz w:val="24"/>
          <w:szCs w:val="24"/>
        </w:rPr>
        <w:t xml:space="preserve"> It is recommended that schools also keep a central log/register of healthcare plans.</w:t>
      </w:r>
    </w:p>
    <w:p w14:paraId="61F9D689" w14:textId="77777777" w:rsidR="008D4C42" w:rsidRPr="00490425" w:rsidRDefault="008D4C42" w:rsidP="008D4C42">
      <w:pPr>
        <w:spacing w:before="100" w:beforeAutospacing="1" w:after="100" w:afterAutospacing="1" w:line="300" w:lineRule="atLeast"/>
        <w:rPr>
          <w:rFonts w:ascii="Arial" w:eastAsia="Times New Roman" w:hAnsi="Arial" w:cs="Arial"/>
          <w:color w:val="000000" w:themeColor="text1"/>
          <w:sz w:val="24"/>
          <w:szCs w:val="24"/>
          <w:lang w:eastAsia="en-GB"/>
        </w:rPr>
      </w:pPr>
      <w:r w:rsidRPr="00490425">
        <w:rPr>
          <w:rFonts w:ascii="Arial" w:eastAsia="Times New Roman" w:hAnsi="Arial" w:cs="Arial"/>
          <w:b/>
          <w:bCs/>
          <w:color w:val="000000" w:themeColor="text1"/>
          <w:sz w:val="24"/>
          <w:szCs w:val="24"/>
          <w:lang w:eastAsia="en-GB"/>
        </w:rPr>
        <w:t>9.3 Allergy incidents and near misses</w:t>
      </w:r>
    </w:p>
    <w:p w14:paraId="426C424B" w14:textId="20E06365" w:rsidR="008D4C42" w:rsidRPr="00490425" w:rsidRDefault="008D4C42" w:rsidP="003D5B85">
      <w:pPr>
        <w:spacing w:before="100" w:beforeAutospacing="1" w:after="100" w:afterAutospacing="1" w:line="300" w:lineRule="atLeast"/>
        <w:rPr>
          <w:rFonts w:ascii="Arial" w:eastAsia="Times New Roman" w:hAnsi="Arial" w:cs="Arial"/>
          <w:color w:val="000000" w:themeColor="text1"/>
          <w:sz w:val="24"/>
          <w:szCs w:val="24"/>
          <w:lang w:eastAsia="en-GB"/>
        </w:rPr>
      </w:pPr>
      <w:r w:rsidRPr="00490425">
        <w:rPr>
          <w:rFonts w:ascii="Arial" w:eastAsia="Times New Roman" w:hAnsi="Arial" w:cs="Arial"/>
          <w:color w:val="000000" w:themeColor="text1"/>
          <w:sz w:val="24"/>
          <w:szCs w:val="24"/>
          <w:lang w:eastAsia="en-GB"/>
        </w:rPr>
        <w:t>Any allergy related incident, use of an adrenaline auto-injector, accidental allergen exposure or allergy-related near miss shall be reported, recorded, investigated and reviewed in accordance with the school's Allergy Safety Policy. Individual Healthcare Plans, Allergy Action Plans and associated risk assessments shall be reviewed following any significant incident.</w:t>
      </w:r>
    </w:p>
    <w:p w14:paraId="54DB8FE8" w14:textId="77777777" w:rsidR="00FB0122" w:rsidRPr="00C305D7" w:rsidRDefault="00FB0122" w:rsidP="00AB55EE">
      <w:pPr>
        <w:pStyle w:val="ListParagraph"/>
        <w:numPr>
          <w:ilvl w:val="0"/>
          <w:numId w:val="23"/>
        </w:numPr>
        <w:tabs>
          <w:tab w:val="left" w:pos="567"/>
        </w:tabs>
        <w:ind w:left="426" w:hanging="426"/>
        <w:rPr>
          <w:rFonts w:ascii="Arial" w:hAnsi="Arial" w:cs="Arial"/>
          <w:b/>
          <w:sz w:val="24"/>
          <w:szCs w:val="24"/>
        </w:rPr>
      </w:pPr>
      <w:r w:rsidRPr="00C305D7">
        <w:rPr>
          <w:rFonts w:ascii="Arial" w:hAnsi="Arial" w:cs="Arial"/>
          <w:b/>
          <w:sz w:val="24"/>
          <w:szCs w:val="24"/>
        </w:rPr>
        <w:t>OFFSITE VISITS AND PE</w:t>
      </w:r>
    </w:p>
    <w:p w14:paraId="062C8D14" w14:textId="580054B7" w:rsidR="00FB0122" w:rsidRPr="00C305D7" w:rsidRDefault="006B7AEF" w:rsidP="00FB0122">
      <w:pPr>
        <w:contextualSpacing/>
        <w:rPr>
          <w:rFonts w:ascii="Arial" w:hAnsi="Arial" w:cs="Arial"/>
          <w:sz w:val="24"/>
          <w:szCs w:val="24"/>
        </w:rPr>
      </w:pPr>
      <w:r>
        <w:rPr>
          <w:rFonts w:ascii="Arial" w:hAnsi="Arial" w:cs="Arial"/>
          <w:sz w:val="24"/>
          <w:szCs w:val="24"/>
        </w:rPr>
        <w:t>10.1</w:t>
      </w:r>
      <w:r>
        <w:rPr>
          <w:rFonts w:ascii="Arial" w:hAnsi="Arial" w:cs="Arial"/>
          <w:sz w:val="24"/>
          <w:szCs w:val="24"/>
        </w:rPr>
        <w:tab/>
      </w:r>
      <w:r w:rsidR="00FB0122" w:rsidRPr="00C305D7">
        <w:rPr>
          <w:rFonts w:ascii="Arial" w:hAnsi="Arial" w:cs="Arial"/>
          <w:sz w:val="24"/>
          <w:szCs w:val="24"/>
        </w:rPr>
        <w:t xml:space="preserve">It is good practice for schools to encourage pupils with medical needs to </w:t>
      </w:r>
      <w:r w:rsidR="00FB0122" w:rsidRPr="00490425">
        <w:rPr>
          <w:rFonts w:ascii="Arial" w:hAnsi="Arial" w:cs="Arial"/>
          <w:color w:val="000000" w:themeColor="text1"/>
          <w:sz w:val="24"/>
          <w:szCs w:val="24"/>
        </w:rPr>
        <w:t>participate in offsite visits. All staff accompanying such visits should be aware of any medical needs and relevant emergency procedures.</w:t>
      </w:r>
      <w:r w:rsidR="00B61FFB" w:rsidRPr="00490425">
        <w:rPr>
          <w:rFonts w:ascii="Arial" w:hAnsi="Arial" w:cs="Arial"/>
          <w:color w:val="000000" w:themeColor="text1"/>
          <w:sz w:val="24"/>
          <w:szCs w:val="24"/>
        </w:rPr>
        <w:t xml:space="preserve"> Schools should make all reasonable adjustments to enable pupils with allergies and medical conditions to participate fully in educational visits and extracurricular activities.</w:t>
      </w:r>
    </w:p>
    <w:p w14:paraId="762CEAEA" w14:textId="77777777" w:rsidR="00FB0122" w:rsidRPr="00C305D7" w:rsidRDefault="00FB0122" w:rsidP="00FB0122">
      <w:pPr>
        <w:contextualSpacing/>
        <w:rPr>
          <w:rFonts w:ascii="Arial" w:hAnsi="Arial" w:cs="Arial"/>
          <w:sz w:val="24"/>
          <w:szCs w:val="24"/>
        </w:rPr>
      </w:pPr>
      <w:r w:rsidRPr="00C305D7">
        <w:rPr>
          <w:rFonts w:ascii="Arial" w:hAnsi="Arial" w:cs="Arial"/>
          <w:sz w:val="24"/>
          <w:szCs w:val="24"/>
        </w:rPr>
        <w:tab/>
      </w:r>
      <w:r w:rsidRPr="00C305D7">
        <w:rPr>
          <w:rFonts w:ascii="Arial" w:hAnsi="Arial" w:cs="Arial"/>
          <w:sz w:val="24"/>
          <w:szCs w:val="24"/>
        </w:rPr>
        <w:tab/>
      </w:r>
    </w:p>
    <w:p w14:paraId="343D0B1E" w14:textId="53FC45CA" w:rsidR="00FB0122" w:rsidRPr="00C305D7" w:rsidRDefault="006B7AEF" w:rsidP="00FB0122">
      <w:pPr>
        <w:contextualSpacing/>
        <w:rPr>
          <w:rFonts w:ascii="Arial" w:hAnsi="Arial" w:cs="Arial"/>
          <w:sz w:val="24"/>
          <w:szCs w:val="24"/>
        </w:rPr>
      </w:pPr>
      <w:r>
        <w:rPr>
          <w:rFonts w:ascii="Arial" w:hAnsi="Arial" w:cs="Arial"/>
          <w:sz w:val="24"/>
          <w:szCs w:val="24"/>
        </w:rPr>
        <w:t>10.2</w:t>
      </w:r>
      <w:r>
        <w:rPr>
          <w:rFonts w:ascii="Arial" w:hAnsi="Arial" w:cs="Arial"/>
          <w:sz w:val="24"/>
          <w:szCs w:val="24"/>
        </w:rPr>
        <w:tab/>
      </w:r>
      <w:r w:rsidR="00FB0122" w:rsidRPr="00C305D7">
        <w:rPr>
          <w:rFonts w:ascii="Arial" w:hAnsi="Arial" w:cs="Arial"/>
          <w:sz w:val="24"/>
          <w:szCs w:val="24"/>
        </w:rPr>
        <w:t>Where necessary individual risk assessments should be conducted as part of the trip planning process.</w:t>
      </w:r>
    </w:p>
    <w:p w14:paraId="24E05E55" w14:textId="77777777" w:rsidR="00FB0122" w:rsidRPr="00C305D7" w:rsidRDefault="00FB0122" w:rsidP="00FB0122">
      <w:pPr>
        <w:contextualSpacing/>
        <w:rPr>
          <w:rFonts w:ascii="Arial" w:hAnsi="Arial" w:cs="Arial"/>
          <w:sz w:val="24"/>
          <w:szCs w:val="24"/>
        </w:rPr>
      </w:pPr>
    </w:p>
    <w:p w14:paraId="4E8FB3F3" w14:textId="16ED604E" w:rsidR="00FB0122" w:rsidRPr="00490425" w:rsidRDefault="006B7AEF" w:rsidP="00FB0122">
      <w:pPr>
        <w:contextualSpacing/>
        <w:rPr>
          <w:rFonts w:ascii="Arial" w:hAnsi="Arial" w:cs="Arial"/>
          <w:color w:val="000000" w:themeColor="text1"/>
          <w:sz w:val="24"/>
          <w:szCs w:val="24"/>
        </w:rPr>
      </w:pPr>
      <w:r>
        <w:rPr>
          <w:rFonts w:ascii="Arial" w:hAnsi="Arial" w:cs="Arial"/>
          <w:sz w:val="24"/>
          <w:szCs w:val="24"/>
        </w:rPr>
        <w:t>10.3</w:t>
      </w:r>
      <w:r>
        <w:rPr>
          <w:rFonts w:ascii="Arial" w:hAnsi="Arial" w:cs="Arial"/>
          <w:sz w:val="24"/>
          <w:szCs w:val="24"/>
        </w:rPr>
        <w:tab/>
      </w:r>
      <w:r w:rsidR="00FB0122" w:rsidRPr="00C305D7">
        <w:rPr>
          <w:rFonts w:ascii="Arial" w:hAnsi="Arial" w:cs="Arial"/>
          <w:sz w:val="24"/>
          <w:szCs w:val="24"/>
        </w:rPr>
        <w:t>It should be ensured that a trained member of staff is available to administer any specific medication (</w:t>
      </w:r>
      <w:r w:rsidR="00653AC6" w:rsidRPr="00C305D7">
        <w:rPr>
          <w:rFonts w:ascii="Arial" w:hAnsi="Arial" w:cs="Arial"/>
          <w:sz w:val="24"/>
          <w:szCs w:val="24"/>
        </w:rPr>
        <w:t>e.g.</w:t>
      </w:r>
      <w:r w:rsidR="00373B43">
        <w:rPr>
          <w:rFonts w:ascii="Arial" w:hAnsi="Arial" w:cs="Arial"/>
          <w:sz w:val="24"/>
          <w:szCs w:val="24"/>
        </w:rPr>
        <w:t xml:space="preserve"> </w:t>
      </w:r>
      <w:r w:rsidR="006F77D9">
        <w:rPr>
          <w:rFonts w:ascii="Arial" w:hAnsi="Arial" w:cs="Arial"/>
          <w:sz w:val="24"/>
          <w:szCs w:val="24"/>
        </w:rPr>
        <w:t>AAI</w:t>
      </w:r>
      <w:r w:rsidR="00FB0122" w:rsidRPr="00C305D7">
        <w:rPr>
          <w:rFonts w:ascii="Arial" w:hAnsi="Arial" w:cs="Arial"/>
          <w:sz w:val="24"/>
          <w:szCs w:val="24"/>
        </w:rPr>
        <w:t xml:space="preserve"> etc.) with the written consent of the </w:t>
      </w:r>
      <w:r w:rsidR="00FB0122" w:rsidRPr="00490425">
        <w:rPr>
          <w:rFonts w:ascii="Arial" w:hAnsi="Arial" w:cs="Arial"/>
          <w:color w:val="000000" w:themeColor="text1"/>
          <w:sz w:val="24"/>
          <w:szCs w:val="24"/>
        </w:rPr>
        <w:t>parents/guardian and that the appropriate medication is taken on the visit.</w:t>
      </w:r>
    </w:p>
    <w:p w14:paraId="5DA486B6" w14:textId="77777777" w:rsidR="00192B0A" w:rsidRPr="00490425" w:rsidRDefault="00D95795" w:rsidP="00FB0122">
      <w:pPr>
        <w:contextualSpacing/>
        <w:rPr>
          <w:rFonts w:ascii="Arial" w:hAnsi="Arial" w:cs="Arial"/>
          <w:color w:val="000000" w:themeColor="text1"/>
          <w:sz w:val="24"/>
          <w:szCs w:val="24"/>
        </w:rPr>
      </w:pPr>
      <w:r w:rsidRPr="00490425">
        <w:rPr>
          <w:rFonts w:ascii="Arial" w:hAnsi="Arial" w:cs="Arial"/>
          <w:color w:val="000000" w:themeColor="text1"/>
          <w:sz w:val="24"/>
          <w:szCs w:val="24"/>
        </w:rPr>
        <w:lastRenderedPageBreak/>
        <w:t xml:space="preserve">It is not the </w:t>
      </w:r>
      <w:r w:rsidR="007E463F" w:rsidRPr="00490425">
        <w:rPr>
          <w:rFonts w:ascii="Arial" w:hAnsi="Arial" w:cs="Arial"/>
          <w:color w:val="000000" w:themeColor="text1"/>
          <w:sz w:val="24"/>
          <w:szCs w:val="24"/>
        </w:rPr>
        <w:t xml:space="preserve">specific responsibility of the school </w:t>
      </w:r>
      <w:r w:rsidR="00794215" w:rsidRPr="00490425">
        <w:rPr>
          <w:rFonts w:ascii="Arial" w:hAnsi="Arial" w:cs="Arial"/>
          <w:color w:val="000000" w:themeColor="text1"/>
          <w:sz w:val="24"/>
          <w:szCs w:val="24"/>
        </w:rPr>
        <w:t xml:space="preserve">under the new guidance </w:t>
      </w:r>
      <w:r w:rsidR="007E463F" w:rsidRPr="00490425">
        <w:rPr>
          <w:rFonts w:ascii="Arial" w:hAnsi="Arial" w:cs="Arial"/>
          <w:color w:val="000000" w:themeColor="text1"/>
          <w:sz w:val="24"/>
          <w:szCs w:val="24"/>
        </w:rPr>
        <w:t xml:space="preserve">to </w:t>
      </w:r>
      <w:r w:rsidR="00BD276C" w:rsidRPr="00490425">
        <w:rPr>
          <w:rFonts w:ascii="Arial" w:hAnsi="Arial" w:cs="Arial"/>
          <w:color w:val="000000" w:themeColor="text1"/>
          <w:sz w:val="24"/>
          <w:szCs w:val="24"/>
        </w:rPr>
        <w:t>provide a</w:t>
      </w:r>
      <w:r w:rsidR="007E463F" w:rsidRPr="00490425">
        <w:rPr>
          <w:rFonts w:ascii="Arial" w:hAnsi="Arial" w:cs="Arial"/>
          <w:color w:val="000000" w:themeColor="text1"/>
          <w:sz w:val="24"/>
          <w:szCs w:val="24"/>
        </w:rPr>
        <w:t xml:space="preserve"> </w:t>
      </w:r>
      <w:r w:rsidR="00925BA3" w:rsidRPr="00490425">
        <w:rPr>
          <w:rFonts w:ascii="Arial" w:hAnsi="Arial" w:cs="Arial"/>
          <w:color w:val="000000" w:themeColor="text1"/>
          <w:sz w:val="24"/>
          <w:szCs w:val="24"/>
        </w:rPr>
        <w:t xml:space="preserve">spare </w:t>
      </w:r>
      <w:r w:rsidR="007E463F" w:rsidRPr="00490425">
        <w:rPr>
          <w:rFonts w:ascii="Arial" w:hAnsi="Arial" w:cs="Arial"/>
          <w:color w:val="000000" w:themeColor="text1"/>
          <w:sz w:val="24"/>
          <w:szCs w:val="24"/>
        </w:rPr>
        <w:t xml:space="preserve">emergency </w:t>
      </w:r>
      <w:r w:rsidR="006F77D9" w:rsidRPr="00490425">
        <w:rPr>
          <w:rFonts w:ascii="Arial" w:hAnsi="Arial" w:cs="Arial"/>
          <w:color w:val="000000" w:themeColor="text1"/>
          <w:sz w:val="24"/>
          <w:szCs w:val="24"/>
        </w:rPr>
        <w:t>AAI</w:t>
      </w:r>
      <w:r w:rsidR="00BD276C" w:rsidRPr="00490425">
        <w:rPr>
          <w:rFonts w:ascii="Arial" w:hAnsi="Arial" w:cs="Arial"/>
          <w:color w:val="000000" w:themeColor="text1"/>
          <w:sz w:val="24"/>
          <w:szCs w:val="24"/>
        </w:rPr>
        <w:t xml:space="preserve"> </w:t>
      </w:r>
      <w:r w:rsidR="008147DE" w:rsidRPr="00490425">
        <w:rPr>
          <w:rFonts w:ascii="Arial" w:hAnsi="Arial" w:cs="Arial"/>
          <w:color w:val="000000" w:themeColor="text1"/>
          <w:sz w:val="24"/>
          <w:szCs w:val="24"/>
        </w:rPr>
        <w:t xml:space="preserve">for each school trip. </w:t>
      </w:r>
      <w:r w:rsidR="0043433F" w:rsidRPr="00490425">
        <w:rPr>
          <w:rFonts w:ascii="Arial" w:hAnsi="Arial" w:cs="Arial"/>
          <w:color w:val="000000" w:themeColor="text1"/>
          <w:sz w:val="24"/>
          <w:szCs w:val="24"/>
        </w:rPr>
        <w:t>Before setting off</w:t>
      </w:r>
      <w:r w:rsidR="00373B43" w:rsidRPr="00490425">
        <w:rPr>
          <w:rFonts w:ascii="Arial" w:hAnsi="Arial" w:cs="Arial"/>
          <w:color w:val="000000" w:themeColor="text1"/>
          <w:sz w:val="24"/>
          <w:szCs w:val="24"/>
        </w:rPr>
        <w:t>,</w:t>
      </w:r>
      <w:r w:rsidR="0043433F" w:rsidRPr="00490425">
        <w:rPr>
          <w:rFonts w:ascii="Arial" w:hAnsi="Arial" w:cs="Arial"/>
          <w:color w:val="000000" w:themeColor="text1"/>
          <w:sz w:val="24"/>
          <w:szCs w:val="24"/>
        </w:rPr>
        <w:t xml:space="preserve"> trip staff are to confirm</w:t>
      </w:r>
      <w:r w:rsidR="00373B43" w:rsidRPr="00490425">
        <w:rPr>
          <w:rFonts w:ascii="Arial" w:hAnsi="Arial" w:cs="Arial"/>
          <w:color w:val="000000" w:themeColor="text1"/>
          <w:sz w:val="24"/>
          <w:szCs w:val="24"/>
        </w:rPr>
        <w:t xml:space="preserve"> the pupil has their medication.</w:t>
      </w:r>
      <w:r w:rsidR="008147DE" w:rsidRPr="00490425">
        <w:rPr>
          <w:rFonts w:ascii="Arial" w:hAnsi="Arial" w:cs="Arial"/>
          <w:color w:val="000000" w:themeColor="text1"/>
          <w:sz w:val="24"/>
          <w:szCs w:val="24"/>
        </w:rPr>
        <w:t xml:space="preserve"> </w:t>
      </w:r>
      <w:r w:rsidR="000A62FC" w:rsidRPr="00490425">
        <w:rPr>
          <w:rFonts w:ascii="Arial" w:hAnsi="Arial" w:cs="Arial"/>
          <w:color w:val="000000" w:themeColor="text1"/>
          <w:sz w:val="24"/>
          <w:szCs w:val="24"/>
        </w:rPr>
        <w:t>In the event they do not have it,</w:t>
      </w:r>
      <w:r w:rsidR="005E5407" w:rsidRPr="00490425">
        <w:rPr>
          <w:rFonts w:ascii="Arial" w:hAnsi="Arial" w:cs="Arial"/>
          <w:color w:val="000000" w:themeColor="text1"/>
          <w:sz w:val="24"/>
          <w:szCs w:val="24"/>
        </w:rPr>
        <w:t xml:space="preserve"> the following </w:t>
      </w:r>
      <w:r w:rsidR="00FE62D8" w:rsidRPr="00490425">
        <w:rPr>
          <w:rFonts w:ascii="Arial" w:hAnsi="Arial" w:cs="Arial"/>
          <w:color w:val="000000" w:themeColor="text1"/>
          <w:sz w:val="24"/>
          <w:szCs w:val="24"/>
        </w:rPr>
        <w:t xml:space="preserve">guidance </w:t>
      </w:r>
      <w:r w:rsidR="005E5407" w:rsidRPr="00490425">
        <w:rPr>
          <w:rFonts w:ascii="Arial" w:hAnsi="Arial" w:cs="Arial"/>
          <w:color w:val="000000" w:themeColor="text1"/>
          <w:sz w:val="24"/>
          <w:szCs w:val="24"/>
        </w:rPr>
        <w:t>should be followed</w:t>
      </w:r>
      <w:r w:rsidR="00FE62D8" w:rsidRPr="00490425">
        <w:rPr>
          <w:rFonts w:ascii="Arial" w:hAnsi="Arial" w:cs="Arial"/>
          <w:color w:val="000000" w:themeColor="text1"/>
          <w:sz w:val="24"/>
          <w:szCs w:val="24"/>
        </w:rPr>
        <w:t>:</w:t>
      </w:r>
    </w:p>
    <w:p w14:paraId="5096FC05" w14:textId="1DE5B1F9" w:rsidR="00F76F64" w:rsidRPr="00490425" w:rsidRDefault="000A62FC" w:rsidP="00FB0122">
      <w:pPr>
        <w:contextualSpacing/>
        <w:rPr>
          <w:rFonts w:ascii="Arial" w:hAnsi="Arial" w:cs="Arial"/>
          <w:color w:val="000000" w:themeColor="text1"/>
          <w:sz w:val="24"/>
          <w:szCs w:val="24"/>
        </w:rPr>
      </w:pPr>
      <w:r w:rsidRPr="00490425">
        <w:rPr>
          <w:rFonts w:ascii="Arial" w:hAnsi="Arial" w:cs="Arial"/>
          <w:color w:val="000000" w:themeColor="text1"/>
          <w:sz w:val="24"/>
          <w:szCs w:val="24"/>
        </w:rPr>
        <w:t xml:space="preserve"> </w:t>
      </w:r>
      <w:r w:rsidR="00192B0A" w:rsidRPr="00490425">
        <w:rPr>
          <w:rFonts w:ascii="Arial" w:hAnsi="Arial" w:cs="Arial"/>
          <w:color w:val="000000" w:themeColor="text1"/>
          <w:sz w:val="24"/>
          <w:szCs w:val="24"/>
        </w:rPr>
        <w:t>A pupil must not participate in an educational visit if their required medication is unavailable and the resulting risk cannot be safely managed, as the school’s duty of care and pupil safety take precedence over participation.</w:t>
      </w:r>
    </w:p>
    <w:p w14:paraId="79F75FA5" w14:textId="77777777" w:rsidR="00FB0122" w:rsidRPr="00C305D7" w:rsidRDefault="00FB0122" w:rsidP="00FB0122">
      <w:pPr>
        <w:contextualSpacing/>
        <w:rPr>
          <w:rFonts w:ascii="Arial" w:hAnsi="Arial" w:cs="Arial"/>
          <w:sz w:val="24"/>
          <w:szCs w:val="24"/>
        </w:rPr>
      </w:pPr>
    </w:p>
    <w:p w14:paraId="221D2C23" w14:textId="006420C9" w:rsidR="00FB0122" w:rsidRPr="00C305D7" w:rsidRDefault="006B7AEF" w:rsidP="00FB0122">
      <w:pPr>
        <w:contextualSpacing/>
        <w:rPr>
          <w:rFonts w:ascii="Arial" w:hAnsi="Arial" w:cs="Arial"/>
          <w:sz w:val="24"/>
          <w:szCs w:val="24"/>
        </w:rPr>
      </w:pPr>
      <w:r>
        <w:rPr>
          <w:rFonts w:ascii="Arial" w:hAnsi="Arial" w:cs="Arial"/>
          <w:sz w:val="24"/>
          <w:szCs w:val="24"/>
        </w:rPr>
        <w:t>10.4</w:t>
      </w:r>
      <w:r>
        <w:rPr>
          <w:rFonts w:ascii="Arial" w:hAnsi="Arial" w:cs="Arial"/>
          <w:sz w:val="24"/>
          <w:szCs w:val="24"/>
        </w:rPr>
        <w:tab/>
      </w:r>
      <w:r w:rsidR="00FB0122" w:rsidRPr="00C305D7">
        <w:rPr>
          <w:rFonts w:ascii="Arial" w:hAnsi="Arial" w:cs="Arial"/>
          <w:sz w:val="24"/>
          <w:szCs w:val="24"/>
        </w:rPr>
        <w:t>Medicines should be kept in their original containers (an envelope may be acceptable for a single dose- provided this is very clearly labelled).</w:t>
      </w:r>
    </w:p>
    <w:p w14:paraId="54330378" w14:textId="77777777" w:rsidR="00FB0122" w:rsidRPr="00C305D7" w:rsidRDefault="00FB0122" w:rsidP="00FB0122">
      <w:pPr>
        <w:contextualSpacing/>
        <w:rPr>
          <w:rFonts w:ascii="Arial" w:hAnsi="Arial" w:cs="Arial"/>
          <w:sz w:val="24"/>
          <w:szCs w:val="24"/>
        </w:rPr>
      </w:pPr>
    </w:p>
    <w:p w14:paraId="4418FABF" w14:textId="6B618D23" w:rsidR="00FB0122" w:rsidRPr="00C305D7" w:rsidRDefault="001F76D0" w:rsidP="00FB0122">
      <w:pPr>
        <w:rPr>
          <w:rFonts w:ascii="Arial" w:hAnsi="Arial" w:cs="Arial"/>
          <w:sz w:val="24"/>
          <w:szCs w:val="24"/>
        </w:rPr>
      </w:pPr>
      <w:r>
        <w:rPr>
          <w:rFonts w:ascii="Arial" w:hAnsi="Arial" w:cs="Arial"/>
          <w:sz w:val="24"/>
          <w:szCs w:val="24"/>
        </w:rPr>
        <w:t>10.5</w:t>
      </w:r>
      <w:r>
        <w:rPr>
          <w:rFonts w:ascii="Arial" w:hAnsi="Arial" w:cs="Arial"/>
          <w:sz w:val="24"/>
          <w:szCs w:val="24"/>
        </w:rPr>
        <w:tab/>
      </w:r>
      <w:r w:rsidR="00FB0122" w:rsidRPr="00C305D7">
        <w:rPr>
          <w:rFonts w:ascii="Arial" w:hAnsi="Arial" w:cs="Arial"/>
          <w:sz w:val="24"/>
          <w:szCs w:val="24"/>
        </w:rPr>
        <w:t xml:space="preserve">Specific advice for offsite visits is provided by the Outdoor Education Adviser’s Panel (OEAP) </w:t>
      </w:r>
      <w:hyperlink r:id="rId13" w:history="1">
        <w:r w:rsidR="00FB0122" w:rsidRPr="004162DD">
          <w:rPr>
            <w:rStyle w:val="Hyperlink"/>
            <w:rFonts w:ascii="Arial" w:hAnsi="Arial" w:cs="Arial"/>
            <w:color w:val="0000FF"/>
            <w:sz w:val="24"/>
            <w:szCs w:val="24"/>
          </w:rPr>
          <w:t>guidance doc 4.4d</w:t>
        </w:r>
      </w:hyperlink>
      <w:r w:rsidR="00FB0122" w:rsidRPr="00C305D7">
        <w:rPr>
          <w:rFonts w:ascii="Arial" w:hAnsi="Arial" w:cs="Arial"/>
          <w:sz w:val="24"/>
          <w:szCs w:val="24"/>
        </w:rPr>
        <w:t xml:space="preserve"> covering medication. </w:t>
      </w:r>
    </w:p>
    <w:p w14:paraId="0C4E2425" w14:textId="272AED3F" w:rsidR="00FB0122" w:rsidRPr="00C305D7" w:rsidRDefault="001F76D0" w:rsidP="00FB0122">
      <w:pPr>
        <w:rPr>
          <w:rFonts w:ascii="Arial" w:hAnsi="Arial" w:cs="Arial"/>
          <w:sz w:val="24"/>
          <w:szCs w:val="24"/>
        </w:rPr>
      </w:pPr>
      <w:r>
        <w:rPr>
          <w:rFonts w:ascii="Arial" w:hAnsi="Arial" w:cs="Arial"/>
          <w:sz w:val="24"/>
          <w:szCs w:val="24"/>
        </w:rPr>
        <w:t>10.6</w:t>
      </w:r>
      <w:r>
        <w:rPr>
          <w:rFonts w:ascii="Arial" w:hAnsi="Arial" w:cs="Arial"/>
          <w:sz w:val="24"/>
          <w:szCs w:val="24"/>
        </w:rPr>
        <w:tab/>
      </w:r>
      <w:r w:rsidR="00FB0122" w:rsidRPr="00C305D7">
        <w:rPr>
          <w:rFonts w:ascii="Arial" w:hAnsi="Arial" w:cs="Arial"/>
          <w:sz w:val="24"/>
          <w:szCs w:val="24"/>
        </w:rPr>
        <w:t xml:space="preserve">Any restrictions on a child’s ability to participate in activities such as PE should be </w:t>
      </w:r>
      <w:r w:rsidR="00FB0122" w:rsidRPr="005F4DDE">
        <w:rPr>
          <w:rFonts w:ascii="Arial" w:hAnsi="Arial" w:cs="Arial"/>
          <w:sz w:val="24"/>
          <w:szCs w:val="24"/>
        </w:rPr>
        <w:t>recorded</w:t>
      </w:r>
      <w:r w:rsidR="00FB0122" w:rsidRPr="00C305D7">
        <w:rPr>
          <w:rFonts w:ascii="Arial" w:hAnsi="Arial" w:cs="Arial"/>
          <w:sz w:val="24"/>
          <w:szCs w:val="24"/>
        </w:rPr>
        <w:t xml:space="preserve"> in their healthcare plan.</w:t>
      </w:r>
      <w:r w:rsidR="0031062F">
        <w:rPr>
          <w:rFonts w:ascii="Arial" w:hAnsi="Arial" w:cs="Arial"/>
          <w:sz w:val="24"/>
          <w:szCs w:val="24"/>
        </w:rPr>
        <w:t xml:space="preserve"> </w:t>
      </w:r>
      <w:r w:rsidR="00FB0122" w:rsidRPr="00C305D7">
        <w:rPr>
          <w:rFonts w:ascii="Arial" w:hAnsi="Arial" w:cs="Arial"/>
          <w:sz w:val="24"/>
          <w:szCs w:val="24"/>
        </w:rPr>
        <w:t>If any adjustments to activities or additional controls are required</w:t>
      </w:r>
      <w:r w:rsidR="00C23F57">
        <w:rPr>
          <w:rFonts w:ascii="Arial" w:hAnsi="Arial" w:cs="Arial"/>
          <w:sz w:val="24"/>
          <w:szCs w:val="24"/>
        </w:rPr>
        <w:t>,</w:t>
      </w:r>
      <w:r w:rsidR="00FB0122" w:rsidRPr="00C305D7">
        <w:rPr>
          <w:rFonts w:ascii="Arial" w:hAnsi="Arial" w:cs="Arial"/>
          <w:sz w:val="24"/>
          <w:szCs w:val="24"/>
        </w:rPr>
        <w:t xml:space="preserve"> these should be detailed via an individual risk assessment or in daily use texts such as schemes of work / lesson plans to reflect differentiation / changes to lesson delivery.</w:t>
      </w:r>
    </w:p>
    <w:p w14:paraId="1162A571" w14:textId="3382319D" w:rsidR="003C0DD2" w:rsidRPr="00C305D7" w:rsidRDefault="00962084" w:rsidP="00FB0122">
      <w:pPr>
        <w:rPr>
          <w:rFonts w:ascii="Arial" w:hAnsi="Arial" w:cs="Arial"/>
          <w:sz w:val="24"/>
          <w:szCs w:val="24"/>
        </w:rPr>
      </w:pPr>
      <w:r>
        <w:rPr>
          <w:rFonts w:ascii="Arial" w:hAnsi="Arial" w:cs="Arial"/>
          <w:sz w:val="24"/>
          <w:szCs w:val="24"/>
        </w:rPr>
        <w:t>10.7</w:t>
      </w:r>
      <w:r>
        <w:rPr>
          <w:rFonts w:ascii="Arial" w:hAnsi="Arial" w:cs="Arial"/>
          <w:sz w:val="24"/>
          <w:szCs w:val="24"/>
        </w:rPr>
        <w:tab/>
      </w:r>
      <w:r w:rsidR="00FB0122" w:rsidRPr="00C305D7">
        <w:rPr>
          <w:rFonts w:ascii="Arial" w:hAnsi="Arial" w:cs="Arial"/>
          <w:sz w:val="24"/>
          <w:szCs w:val="24"/>
        </w:rPr>
        <w:t>Some pupils may need to take precautionary measures before or during exercise and may need to be allowed immediate access to their medicines. (e.g. asthma inhalers). Staff supervising sporting activities should be aware of all relevant medical conditions and emergency procedures.</w:t>
      </w:r>
    </w:p>
    <w:p w14:paraId="5F2EADCC" w14:textId="77777777" w:rsidR="00FB0122" w:rsidRPr="00C305D7" w:rsidRDefault="00FB0122" w:rsidP="00482770">
      <w:pPr>
        <w:pStyle w:val="ListParagraph"/>
        <w:numPr>
          <w:ilvl w:val="0"/>
          <w:numId w:val="23"/>
        </w:numPr>
        <w:ind w:left="426" w:hanging="426"/>
        <w:rPr>
          <w:rFonts w:ascii="Arial" w:hAnsi="Arial" w:cs="Arial"/>
          <w:b/>
          <w:sz w:val="24"/>
          <w:szCs w:val="24"/>
        </w:rPr>
      </w:pPr>
      <w:r w:rsidRPr="00C305D7">
        <w:rPr>
          <w:rFonts w:ascii="Arial" w:hAnsi="Arial" w:cs="Arial"/>
          <w:b/>
          <w:sz w:val="24"/>
          <w:szCs w:val="24"/>
        </w:rPr>
        <w:t>EMERGENCY ASTHMA INHALERS</w:t>
      </w:r>
    </w:p>
    <w:p w14:paraId="1CCE46E6" w14:textId="0F6DC6E2" w:rsidR="00FB0122" w:rsidRPr="00C305D7" w:rsidRDefault="00962084" w:rsidP="00FB0122">
      <w:pPr>
        <w:rPr>
          <w:rFonts w:ascii="Arial" w:hAnsi="Arial" w:cs="Arial"/>
          <w:sz w:val="24"/>
          <w:szCs w:val="24"/>
        </w:rPr>
      </w:pPr>
      <w:r>
        <w:rPr>
          <w:rFonts w:ascii="Arial" w:hAnsi="Arial" w:cs="Arial"/>
          <w:sz w:val="24"/>
          <w:szCs w:val="24"/>
        </w:rPr>
        <w:t>11.1</w:t>
      </w:r>
      <w:r>
        <w:rPr>
          <w:rFonts w:ascii="Arial" w:hAnsi="Arial" w:cs="Arial"/>
          <w:sz w:val="24"/>
          <w:szCs w:val="24"/>
        </w:rPr>
        <w:tab/>
      </w:r>
      <w:r w:rsidR="00FB0122" w:rsidRPr="00C305D7">
        <w:rPr>
          <w:rFonts w:ascii="Arial" w:hAnsi="Arial" w:cs="Arial"/>
          <w:sz w:val="24"/>
          <w:szCs w:val="24"/>
        </w:rPr>
        <w:t>Since 1st October 2014 schools have been able to voluntarily hold Salbutamol asthma inhalers for emergency use i.e. in the event of a pupil displaying symptoms of asthma but their own inhaler is not available or is unusable.</w:t>
      </w:r>
    </w:p>
    <w:p w14:paraId="3082AC97" w14:textId="5E8428AC" w:rsidR="00FB0122" w:rsidRPr="00C305D7" w:rsidRDefault="00962084" w:rsidP="00FB0122">
      <w:pPr>
        <w:rPr>
          <w:rFonts w:ascii="Arial" w:hAnsi="Arial" w:cs="Arial"/>
          <w:sz w:val="24"/>
          <w:szCs w:val="24"/>
        </w:rPr>
      </w:pPr>
      <w:r>
        <w:rPr>
          <w:rFonts w:ascii="Arial" w:hAnsi="Arial" w:cs="Arial"/>
          <w:sz w:val="24"/>
          <w:szCs w:val="24"/>
        </w:rPr>
        <w:t>11.2</w:t>
      </w:r>
      <w:r>
        <w:rPr>
          <w:rFonts w:ascii="Arial" w:hAnsi="Arial" w:cs="Arial"/>
          <w:sz w:val="24"/>
          <w:szCs w:val="24"/>
        </w:rPr>
        <w:tab/>
      </w:r>
      <w:r w:rsidR="00FB0122" w:rsidRPr="00C305D7">
        <w:rPr>
          <w:rFonts w:ascii="Arial" w:hAnsi="Arial" w:cs="Arial"/>
          <w:sz w:val="24"/>
          <w:szCs w:val="24"/>
        </w:rPr>
        <w:t xml:space="preserve">Written parental consent for the use of an emergency inhaler must still be obtained. Detailed protocols on the use of emergency inhalers can be found in the </w:t>
      </w:r>
      <w:r w:rsidR="00FB0122" w:rsidRPr="001E00E3">
        <w:rPr>
          <w:rFonts w:ascii="Arial" w:hAnsi="Arial" w:cs="Arial"/>
          <w:sz w:val="24"/>
          <w:szCs w:val="24"/>
        </w:rPr>
        <w:t xml:space="preserve">SET Use of Emergency </w:t>
      </w:r>
      <w:r w:rsidR="003C4131">
        <w:rPr>
          <w:rFonts w:ascii="Arial" w:hAnsi="Arial" w:cs="Arial"/>
          <w:sz w:val="24"/>
          <w:szCs w:val="24"/>
        </w:rPr>
        <w:t>Asthma</w:t>
      </w:r>
      <w:r w:rsidR="00FB0122" w:rsidRPr="001E00E3">
        <w:rPr>
          <w:rFonts w:ascii="Arial" w:hAnsi="Arial" w:cs="Arial"/>
          <w:sz w:val="24"/>
          <w:szCs w:val="24"/>
        </w:rPr>
        <w:t xml:space="preserve"> Inhaler in School Policy.</w:t>
      </w:r>
    </w:p>
    <w:p w14:paraId="2023D7D4" w14:textId="700A40B9" w:rsidR="00FB0122" w:rsidRPr="00C305D7" w:rsidRDefault="00962084" w:rsidP="00FB0122">
      <w:pPr>
        <w:rPr>
          <w:rFonts w:ascii="Arial" w:hAnsi="Arial" w:cs="Arial"/>
          <w:sz w:val="24"/>
          <w:szCs w:val="24"/>
        </w:rPr>
      </w:pPr>
      <w:r>
        <w:rPr>
          <w:rFonts w:ascii="Arial" w:hAnsi="Arial" w:cs="Arial"/>
          <w:sz w:val="24"/>
          <w:szCs w:val="24"/>
        </w:rPr>
        <w:t>11.3</w:t>
      </w:r>
      <w:r>
        <w:rPr>
          <w:rFonts w:ascii="Arial" w:hAnsi="Arial" w:cs="Arial"/>
          <w:sz w:val="24"/>
          <w:szCs w:val="24"/>
        </w:rPr>
        <w:tab/>
      </w:r>
      <w:r w:rsidR="00FB0122" w:rsidRPr="00C305D7">
        <w:rPr>
          <w:rFonts w:ascii="Arial" w:hAnsi="Arial" w:cs="Arial"/>
          <w:sz w:val="24"/>
          <w:szCs w:val="24"/>
        </w:rPr>
        <w:t>As with other emergency medication this must not be locked away but should be under the control of staff.</w:t>
      </w:r>
    </w:p>
    <w:p w14:paraId="1A1B919F" w14:textId="1134FF51" w:rsidR="00FB0122" w:rsidRPr="00C305D7" w:rsidRDefault="00FB0122" w:rsidP="00482770">
      <w:pPr>
        <w:pStyle w:val="ListParagraph"/>
        <w:numPr>
          <w:ilvl w:val="0"/>
          <w:numId w:val="23"/>
        </w:numPr>
        <w:ind w:left="426" w:hanging="426"/>
        <w:rPr>
          <w:rFonts w:ascii="Arial" w:hAnsi="Arial" w:cs="Arial"/>
          <w:b/>
          <w:sz w:val="24"/>
          <w:szCs w:val="24"/>
        </w:rPr>
      </w:pPr>
      <w:r w:rsidRPr="00C305D7">
        <w:rPr>
          <w:rFonts w:ascii="Arial" w:hAnsi="Arial" w:cs="Arial"/>
          <w:b/>
          <w:sz w:val="24"/>
          <w:szCs w:val="24"/>
        </w:rPr>
        <w:t xml:space="preserve">EMERGENCY ADRENALINE AUTO </w:t>
      </w:r>
      <w:r w:rsidRPr="007B7495">
        <w:rPr>
          <w:rFonts w:ascii="Arial" w:hAnsi="Arial" w:cs="Arial"/>
          <w:b/>
          <w:sz w:val="24"/>
          <w:szCs w:val="24"/>
        </w:rPr>
        <w:t>INJECTORS</w:t>
      </w:r>
      <w:r w:rsidR="00C5265D" w:rsidRPr="007B7495">
        <w:rPr>
          <w:rFonts w:ascii="Arial" w:hAnsi="Arial" w:cs="Arial"/>
          <w:b/>
          <w:sz w:val="24"/>
          <w:szCs w:val="24"/>
        </w:rPr>
        <w:t xml:space="preserve"> (AAI</w:t>
      </w:r>
      <w:r w:rsidR="007A0EAB" w:rsidRPr="007B7495">
        <w:rPr>
          <w:rFonts w:ascii="Arial" w:hAnsi="Arial" w:cs="Arial"/>
          <w:b/>
          <w:sz w:val="24"/>
          <w:szCs w:val="24"/>
        </w:rPr>
        <w:t>’s)</w:t>
      </w:r>
    </w:p>
    <w:p w14:paraId="7BFE44FF" w14:textId="77777777" w:rsidR="009C537A" w:rsidRPr="00C305D7" w:rsidRDefault="009C537A" w:rsidP="00FB0122">
      <w:pPr>
        <w:pStyle w:val="ListParagraph"/>
        <w:ind w:left="0"/>
        <w:rPr>
          <w:rFonts w:ascii="Arial" w:hAnsi="Arial" w:cs="Arial"/>
          <w:sz w:val="24"/>
          <w:szCs w:val="24"/>
        </w:rPr>
      </w:pPr>
    </w:p>
    <w:p w14:paraId="6D810989" w14:textId="54F316C8" w:rsidR="00FB0122" w:rsidRPr="00490425" w:rsidRDefault="00962084" w:rsidP="00941E02">
      <w:pPr>
        <w:pStyle w:val="ListParagraph"/>
        <w:ind w:left="0"/>
        <w:contextualSpacing w:val="0"/>
        <w:rPr>
          <w:rFonts w:ascii="Arial" w:hAnsi="Arial" w:cs="Arial"/>
          <w:color w:val="000000" w:themeColor="text1"/>
          <w:sz w:val="24"/>
          <w:szCs w:val="24"/>
        </w:rPr>
      </w:pPr>
      <w:r>
        <w:rPr>
          <w:rFonts w:ascii="Arial" w:hAnsi="Arial" w:cs="Arial"/>
          <w:sz w:val="24"/>
          <w:szCs w:val="24"/>
        </w:rPr>
        <w:t>12.1</w:t>
      </w:r>
      <w:r>
        <w:rPr>
          <w:rFonts w:ascii="Arial" w:hAnsi="Arial" w:cs="Arial"/>
          <w:sz w:val="24"/>
          <w:szCs w:val="24"/>
        </w:rPr>
        <w:tab/>
      </w:r>
      <w:r w:rsidR="00AA28EE" w:rsidRPr="00490425">
        <w:rPr>
          <w:rFonts w:ascii="Arial" w:hAnsi="Arial" w:cs="Arial"/>
          <w:color w:val="000000" w:themeColor="text1"/>
          <w:sz w:val="24"/>
          <w:szCs w:val="24"/>
        </w:rPr>
        <w:t>From 1 September 2026</w:t>
      </w:r>
      <w:r w:rsidR="006D4480" w:rsidRPr="00490425">
        <w:rPr>
          <w:rFonts w:ascii="Arial" w:hAnsi="Arial" w:cs="Arial"/>
          <w:color w:val="000000" w:themeColor="text1"/>
          <w:sz w:val="24"/>
          <w:szCs w:val="24"/>
        </w:rPr>
        <w:t xml:space="preserve"> schools </w:t>
      </w:r>
      <w:r w:rsidR="00D173D7" w:rsidRPr="00490425">
        <w:rPr>
          <w:rFonts w:ascii="Arial" w:hAnsi="Arial" w:cs="Arial"/>
          <w:color w:val="000000" w:themeColor="text1"/>
          <w:sz w:val="24"/>
          <w:szCs w:val="24"/>
        </w:rPr>
        <w:t>are</w:t>
      </w:r>
      <w:r w:rsidR="006D4480" w:rsidRPr="00490425">
        <w:rPr>
          <w:rFonts w:ascii="Arial" w:hAnsi="Arial" w:cs="Arial"/>
          <w:color w:val="000000" w:themeColor="text1"/>
          <w:sz w:val="24"/>
          <w:szCs w:val="24"/>
        </w:rPr>
        <w:t xml:space="preserve"> required to purchase and hold spare</w:t>
      </w:r>
      <w:r w:rsidR="00FB0122" w:rsidRPr="00490425">
        <w:rPr>
          <w:rFonts w:ascii="Arial" w:hAnsi="Arial" w:cs="Arial"/>
          <w:color w:val="000000" w:themeColor="text1"/>
          <w:sz w:val="24"/>
          <w:szCs w:val="24"/>
        </w:rPr>
        <w:t xml:space="preserve"> AAI(s) </w:t>
      </w:r>
      <w:r w:rsidR="00DB01E2" w:rsidRPr="00490425">
        <w:rPr>
          <w:rFonts w:ascii="Arial" w:hAnsi="Arial" w:cs="Arial"/>
          <w:color w:val="000000" w:themeColor="text1"/>
          <w:sz w:val="24"/>
          <w:szCs w:val="24"/>
        </w:rPr>
        <w:t>in accordance with DFE Allergy Safety in School Statutory Guidance</w:t>
      </w:r>
      <w:r w:rsidR="00FB0122" w:rsidRPr="00490425">
        <w:rPr>
          <w:rFonts w:ascii="Arial" w:hAnsi="Arial" w:cs="Arial"/>
          <w:color w:val="000000" w:themeColor="text1"/>
          <w:sz w:val="24"/>
          <w:szCs w:val="24"/>
        </w:rPr>
        <w:t xml:space="preserve">. </w:t>
      </w:r>
      <w:r w:rsidR="008F1247" w:rsidRPr="00490425">
        <w:rPr>
          <w:rFonts w:ascii="Arial" w:hAnsi="Arial" w:cs="Arial"/>
          <w:color w:val="000000" w:themeColor="text1"/>
          <w:sz w:val="24"/>
          <w:szCs w:val="24"/>
        </w:rPr>
        <w:t xml:space="preserve">Schools </w:t>
      </w:r>
      <w:r w:rsidR="00E8099E" w:rsidRPr="00490425">
        <w:rPr>
          <w:rFonts w:ascii="Arial" w:hAnsi="Arial" w:cs="Arial"/>
          <w:color w:val="000000" w:themeColor="text1"/>
          <w:sz w:val="24"/>
          <w:szCs w:val="24"/>
        </w:rPr>
        <w:t>will</w:t>
      </w:r>
      <w:r w:rsidR="00FB0122" w:rsidRPr="00490425">
        <w:rPr>
          <w:rFonts w:ascii="Arial" w:hAnsi="Arial" w:cs="Arial"/>
          <w:color w:val="000000" w:themeColor="text1"/>
          <w:sz w:val="24"/>
          <w:szCs w:val="24"/>
        </w:rPr>
        <w:t xml:space="preserve"> establish a policy </w:t>
      </w:r>
      <w:r w:rsidR="00317704" w:rsidRPr="00490425">
        <w:rPr>
          <w:rFonts w:ascii="Arial" w:hAnsi="Arial" w:cs="Arial"/>
          <w:color w:val="000000" w:themeColor="text1"/>
          <w:sz w:val="24"/>
          <w:szCs w:val="24"/>
        </w:rPr>
        <w:t xml:space="preserve">for their use using the </w:t>
      </w:r>
      <w:r w:rsidR="00CB39A1" w:rsidRPr="00490425">
        <w:rPr>
          <w:rFonts w:ascii="Arial" w:hAnsi="Arial" w:cs="Arial"/>
          <w:b/>
          <w:bCs/>
          <w:color w:val="000000" w:themeColor="text1"/>
          <w:sz w:val="24"/>
          <w:szCs w:val="24"/>
        </w:rPr>
        <w:t>Allergies and Anaphylaxis in School policy</w:t>
      </w:r>
      <w:r w:rsidR="00CB39A1" w:rsidRPr="00490425">
        <w:rPr>
          <w:rFonts w:ascii="Arial" w:hAnsi="Arial" w:cs="Arial"/>
          <w:color w:val="000000" w:themeColor="text1"/>
          <w:sz w:val="24"/>
          <w:szCs w:val="24"/>
        </w:rPr>
        <w:t xml:space="preserve"> </w:t>
      </w:r>
      <w:r w:rsidR="00317704" w:rsidRPr="00490425">
        <w:rPr>
          <w:rFonts w:ascii="Arial" w:hAnsi="Arial" w:cs="Arial"/>
          <w:color w:val="000000" w:themeColor="text1"/>
          <w:sz w:val="24"/>
          <w:szCs w:val="24"/>
        </w:rPr>
        <w:t>template provided by the Trust.</w:t>
      </w:r>
    </w:p>
    <w:p w14:paraId="24D8CF73" w14:textId="35FAE68B" w:rsidR="00554405" w:rsidRPr="00490425" w:rsidRDefault="00E94459" w:rsidP="00BA1D0F">
      <w:pPr>
        <w:pStyle w:val="ListParagraph"/>
        <w:ind w:left="0"/>
        <w:rPr>
          <w:rFonts w:ascii="Arial" w:hAnsi="Arial" w:cs="Arial"/>
          <w:color w:val="000000" w:themeColor="text1"/>
          <w:sz w:val="24"/>
          <w:szCs w:val="24"/>
        </w:rPr>
      </w:pPr>
      <w:r w:rsidRPr="00490425">
        <w:rPr>
          <w:rFonts w:ascii="Arial" w:hAnsi="Arial" w:cs="Arial"/>
          <w:color w:val="000000" w:themeColor="text1"/>
          <w:sz w:val="24"/>
          <w:szCs w:val="24"/>
        </w:rPr>
        <w:t>12.2</w:t>
      </w:r>
      <w:r w:rsidRPr="00490425">
        <w:rPr>
          <w:rFonts w:ascii="Arial" w:hAnsi="Arial" w:cs="Arial"/>
          <w:color w:val="000000" w:themeColor="text1"/>
          <w:sz w:val="24"/>
          <w:szCs w:val="24"/>
        </w:rPr>
        <w:tab/>
      </w:r>
      <w:r w:rsidR="00333CCA" w:rsidRPr="00490425">
        <w:rPr>
          <w:rFonts w:ascii="Arial" w:hAnsi="Arial" w:cs="Arial"/>
          <w:color w:val="000000" w:themeColor="text1"/>
          <w:sz w:val="24"/>
          <w:szCs w:val="24"/>
        </w:rPr>
        <w:t>In an emergency</w:t>
      </w:r>
      <w:r w:rsidR="00EE1E86" w:rsidRPr="00490425">
        <w:rPr>
          <w:rFonts w:ascii="Arial" w:hAnsi="Arial" w:cs="Arial"/>
          <w:color w:val="000000" w:themeColor="text1"/>
          <w:sz w:val="24"/>
          <w:szCs w:val="24"/>
        </w:rPr>
        <w:t>,</w:t>
      </w:r>
      <w:r w:rsidR="00FB0122" w:rsidRPr="00490425">
        <w:rPr>
          <w:rFonts w:ascii="Arial" w:hAnsi="Arial" w:cs="Arial"/>
          <w:color w:val="000000" w:themeColor="text1"/>
          <w:sz w:val="24"/>
          <w:szCs w:val="24"/>
        </w:rPr>
        <w:t xml:space="preserve"> </w:t>
      </w:r>
      <w:r w:rsidR="00067816" w:rsidRPr="00490425">
        <w:rPr>
          <w:rFonts w:ascii="Arial" w:hAnsi="Arial" w:cs="Arial"/>
          <w:color w:val="000000" w:themeColor="text1"/>
          <w:sz w:val="24"/>
          <w:szCs w:val="24"/>
        </w:rPr>
        <w:t>a</w:t>
      </w:r>
      <w:r w:rsidR="00554405" w:rsidRPr="00490425">
        <w:rPr>
          <w:rFonts w:ascii="Arial" w:hAnsi="Arial" w:cs="Arial"/>
          <w:color w:val="000000" w:themeColor="text1"/>
          <w:sz w:val="24"/>
          <w:szCs w:val="24"/>
        </w:rPr>
        <w:t xml:space="preserve"> spare AAI may be used on anyone (pupil or staff member) reasonably believed to be having an anaphylactic reaction</w:t>
      </w:r>
    </w:p>
    <w:p w14:paraId="2C9B318A" w14:textId="77777777" w:rsidR="00554405" w:rsidRPr="00490425" w:rsidRDefault="00554405" w:rsidP="00BA1D0F">
      <w:pPr>
        <w:pStyle w:val="ListParagraph"/>
        <w:ind w:hanging="720"/>
        <w:rPr>
          <w:rFonts w:ascii="Arial" w:hAnsi="Arial" w:cs="Arial"/>
          <w:color w:val="000000" w:themeColor="text1"/>
          <w:sz w:val="24"/>
          <w:szCs w:val="24"/>
        </w:rPr>
      </w:pPr>
      <w:r w:rsidRPr="00490425">
        <w:rPr>
          <w:rFonts w:ascii="Arial" w:hAnsi="Arial" w:cs="Arial"/>
          <w:color w:val="000000" w:themeColor="text1"/>
          <w:sz w:val="24"/>
          <w:szCs w:val="24"/>
        </w:rPr>
        <w:t>This includes:</w:t>
      </w:r>
    </w:p>
    <w:p w14:paraId="58C84EE7" w14:textId="77777777" w:rsidR="00554405" w:rsidRPr="00490425" w:rsidRDefault="00554405" w:rsidP="00554405">
      <w:pPr>
        <w:pStyle w:val="ListParagraph"/>
        <w:rPr>
          <w:rFonts w:ascii="Arial" w:hAnsi="Arial" w:cs="Arial"/>
          <w:color w:val="000000" w:themeColor="text1"/>
          <w:sz w:val="24"/>
          <w:szCs w:val="24"/>
        </w:rPr>
      </w:pPr>
    </w:p>
    <w:p w14:paraId="1787D09B" w14:textId="34E91D2F" w:rsidR="00554405" w:rsidRPr="00490425" w:rsidRDefault="00554405" w:rsidP="008E1795">
      <w:pPr>
        <w:pStyle w:val="ListParagraph"/>
        <w:numPr>
          <w:ilvl w:val="0"/>
          <w:numId w:val="21"/>
        </w:numPr>
        <w:rPr>
          <w:rFonts w:ascii="Arial" w:hAnsi="Arial" w:cs="Arial"/>
          <w:color w:val="000000" w:themeColor="text1"/>
          <w:sz w:val="24"/>
          <w:szCs w:val="24"/>
        </w:rPr>
      </w:pPr>
      <w:r w:rsidRPr="00490425">
        <w:rPr>
          <w:rFonts w:ascii="Arial" w:hAnsi="Arial" w:cs="Arial"/>
          <w:color w:val="000000" w:themeColor="text1"/>
          <w:sz w:val="24"/>
          <w:szCs w:val="24"/>
        </w:rPr>
        <w:t xml:space="preserve">Pupils </w:t>
      </w:r>
      <w:r w:rsidR="005B5614" w:rsidRPr="00490425">
        <w:rPr>
          <w:rFonts w:ascii="Arial" w:hAnsi="Arial" w:cs="Arial"/>
          <w:color w:val="000000" w:themeColor="text1"/>
          <w:sz w:val="24"/>
          <w:szCs w:val="24"/>
        </w:rPr>
        <w:t xml:space="preserve">or Adults </w:t>
      </w:r>
      <w:r w:rsidRPr="00490425">
        <w:rPr>
          <w:rFonts w:ascii="Arial" w:hAnsi="Arial" w:cs="Arial"/>
          <w:color w:val="000000" w:themeColor="text1"/>
          <w:sz w:val="24"/>
          <w:szCs w:val="24"/>
        </w:rPr>
        <w:t>without a diagnosed allergy</w:t>
      </w:r>
    </w:p>
    <w:p w14:paraId="505A983C" w14:textId="13A52BC2" w:rsidR="00554405" w:rsidRPr="00490425" w:rsidRDefault="00554405" w:rsidP="008E1795">
      <w:pPr>
        <w:pStyle w:val="ListParagraph"/>
        <w:numPr>
          <w:ilvl w:val="0"/>
          <w:numId w:val="21"/>
        </w:numPr>
        <w:rPr>
          <w:rFonts w:ascii="Arial" w:hAnsi="Arial" w:cs="Arial"/>
          <w:color w:val="000000" w:themeColor="text1"/>
          <w:sz w:val="24"/>
          <w:szCs w:val="24"/>
        </w:rPr>
      </w:pPr>
      <w:r w:rsidRPr="00490425">
        <w:rPr>
          <w:rFonts w:ascii="Arial" w:hAnsi="Arial" w:cs="Arial"/>
          <w:color w:val="000000" w:themeColor="text1"/>
          <w:sz w:val="24"/>
          <w:szCs w:val="24"/>
        </w:rPr>
        <w:t xml:space="preserve">Pupils </w:t>
      </w:r>
      <w:r w:rsidR="005B5614" w:rsidRPr="00490425">
        <w:rPr>
          <w:rFonts w:ascii="Arial" w:hAnsi="Arial" w:cs="Arial"/>
          <w:color w:val="000000" w:themeColor="text1"/>
          <w:sz w:val="24"/>
          <w:szCs w:val="24"/>
        </w:rPr>
        <w:t xml:space="preserve">or Adults </w:t>
      </w:r>
      <w:r w:rsidRPr="00490425">
        <w:rPr>
          <w:rFonts w:ascii="Arial" w:hAnsi="Arial" w:cs="Arial"/>
          <w:color w:val="000000" w:themeColor="text1"/>
          <w:sz w:val="24"/>
          <w:szCs w:val="24"/>
        </w:rPr>
        <w:t>experiencing a first</w:t>
      </w:r>
      <w:r w:rsidRPr="00490425">
        <w:rPr>
          <w:rFonts w:ascii="Cambria Math" w:hAnsi="Cambria Math" w:cs="Cambria Math"/>
          <w:color w:val="000000" w:themeColor="text1"/>
          <w:sz w:val="24"/>
          <w:szCs w:val="24"/>
        </w:rPr>
        <w:t>‑</w:t>
      </w:r>
      <w:r w:rsidRPr="00490425">
        <w:rPr>
          <w:rFonts w:ascii="Arial" w:hAnsi="Arial" w:cs="Arial"/>
          <w:color w:val="000000" w:themeColor="text1"/>
          <w:sz w:val="24"/>
          <w:szCs w:val="24"/>
        </w:rPr>
        <w:t>ever reaction</w:t>
      </w:r>
    </w:p>
    <w:p w14:paraId="3F1C501A" w14:textId="43CE3396" w:rsidR="00554405" w:rsidRPr="00490425" w:rsidRDefault="00554405" w:rsidP="008E1795">
      <w:pPr>
        <w:pStyle w:val="ListParagraph"/>
        <w:numPr>
          <w:ilvl w:val="0"/>
          <w:numId w:val="21"/>
        </w:numPr>
        <w:rPr>
          <w:rFonts w:ascii="Arial" w:hAnsi="Arial" w:cs="Arial"/>
          <w:color w:val="000000" w:themeColor="text1"/>
          <w:sz w:val="24"/>
          <w:szCs w:val="24"/>
        </w:rPr>
      </w:pPr>
      <w:r w:rsidRPr="00490425">
        <w:rPr>
          <w:rFonts w:ascii="Arial" w:hAnsi="Arial" w:cs="Arial"/>
          <w:color w:val="000000" w:themeColor="text1"/>
          <w:sz w:val="24"/>
          <w:szCs w:val="24"/>
        </w:rPr>
        <w:lastRenderedPageBreak/>
        <w:t>Situations where no parental consent form exists</w:t>
      </w:r>
    </w:p>
    <w:p w14:paraId="3A2AE69B" w14:textId="77777777" w:rsidR="002F414D" w:rsidRPr="00490425" w:rsidRDefault="002F414D" w:rsidP="002F414D">
      <w:pPr>
        <w:pStyle w:val="ListParagraph"/>
        <w:rPr>
          <w:rFonts w:ascii="Arial" w:hAnsi="Arial" w:cs="Arial"/>
          <w:color w:val="000000" w:themeColor="text1"/>
          <w:sz w:val="24"/>
          <w:szCs w:val="24"/>
        </w:rPr>
      </w:pPr>
    </w:p>
    <w:p w14:paraId="3A67DEE1" w14:textId="4FF55311" w:rsidR="004B2AA9" w:rsidRPr="00490425" w:rsidRDefault="00C6000B" w:rsidP="00554405">
      <w:pPr>
        <w:pStyle w:val="ListParagraph"/>
        <w:ind w:left="0"/>
        <w:contextualSpacing w:val="0"/>
        <w:rPr>
          <w:rFonts w:ascii="Arial" w:hAnsi="Arial" w:cs="Arial"/>
          <w:color w:val="000000" w:themeColor="text1"/>
          <w:sz w:val="24"/>
          <w:szCs w:val="24"/>
        </w:rPr>
      </w:pPr>
      <w:r w:rsidRPr="00490425">
        <w:rPr>
          <w:rFonts w:ascii="Arial" w:hAnsi="Arial" w:cs="Arial"/>
          <w:color w:val="000000" w:themeColor="text1"/>
          <w:sz w:val="24"/>
          <w:szCs w:val="24"/>
        </w:rPr>
        <w:t>In a life-threatening emergency, treatment may be provided without prior parental consent where it is necessary to save life or prevent serious deterioration.</w:t>
      </w:r>
    </w:p>
    <w:p w14:paraId="623A626A" w14:textId="5EE60C04" w:rsidR="00FB0122" w:rsidRPr="00490425" w:rsidRDefault="002F414D" w:rsidP="00554405">
      <w:pPr>
        <w:pStyle w:val="ListParagraph"/>
        <w:ind w:left="0"/>
        <w:contextualSpacing w:val="0"/>
        <w:rPr>
          <w:rFonts w:ascii="Arial" w:hAnsi="Arial" w:cs="Arial"/>
          <w:color w:val="000000" w:themeColor="text1"/>
          <w:sz w:val="24"/>
          <w:szCs w:val="24"/>
        </w:rPr>
      </w:pPr>
      <w:r w:rsidRPr="00490425">
        <w:rPr>
          <w:rFonts w:ascii="Arial" w:hAnsi="Arial" w:cs="Arial"/>
          <w:color w:val="000000" w:themeColor="text1"/>
          <w:sz w:val="24"/>
          <w:szCs w:val="24"/>
        </w:rPr>
        <w:t>As</w:t>
      </w:r>
      <w:r w:rsidR="00FB0122" w:rsidRPr="00490425">
        <w:rPr>
          <w:rFonts w:ascii="Arial" w:hAnsi="Arial" w:cs="Arial"/>
          <w:color w:val="000000" w:themeColor="text1"/>
          <w:sz w:val="24"/>
          <w:szCs w:val="24"/>
        </w:rPr>
        <w:t xml:space="preserve"> with other emergency medication this must not be locked away but should be under the control of staff.</w:t>
      </w:r>
    </w:p>
    <w:p w14:paraId="4A197D78" w14:textId="1C05CDF6" w:rsidR="00B1388E" w:rsidRPr="00490425" w:rsidRDefault="00B1388E" w:rsidP="00554405">
      <w:pPr>
        <w:pStyle w:val="ListParagraph"/>
        <w:ind w:left="0"/>
        <w:contextualSpacing w:val="0"/>
        <w:rPr>
          <w:rFonts w:ascii="Arial" w:hAnsi="Arial" w:cs="Arial"/>
          <w:color w:val="000000" w:themeColor="text1"/>
          <w:sz w:val="24"/>
          <w:szCs w:val="24"/>
        </w:rPr>
      </w:pPr>
      <w:r w:rsidRPr="00490425">
        <w:rPr>
          <w:rFonts w:ascii="Arial" w:hAnsi="Arial" w:cs="Arial"/>
          <w:color w:val="000000" w:themeColor="text1"/>
          <w:sz w:val="24"/>
          <w:szCs w:val="24"/>
        </w:rPr>
        <w:t xml:space="preserve">Following administration of any emergency AAI, the incident must be recorded and reviewed in accordance with the school's Allergy Safety Policy and the pupil or adult </w:t>
      </w:r>
      <w:r w:rsidR="00A66F66" w:rsidRPr="00490425">
        <w:rPr>
          <w:rFonts w:ascii="Arial" w:hAnsi="Arial" w:cs="Arial"/>
          <w:color w:val="000000" w:themeColor="text1"/>
          <w:sz w:val="24"/>
          <w:szCs w:val="24"/>
        </w:rPr>
        <w:t>should</w:t>
      </w:r>
      <w:r w:rsidRPr="00490425">
        <w:rPr>
          <w:rFonts w:ascii="Arial" w:hAnsi="Arial" w:cs="Arial"/>
          <w:color w:val="000000" w:themeColor="text1"/>
          <w:sz w:val="24"/>
          <w:szCs w:val="24"/>
        </w:rPr>
        <w:t xml:space="preserve"> be transferred to hospital for medical assessment.</w:t>
      </w:r>
    </w:p>
    <w:p w14:paraId="7F409096" w14:textId="33DF704C" w:rsidR="008B138F" w:rsidRPr="00490425" w:rsidRDefault="009F4C29" w:rsidP="00554405">
      <w:pPr>
        <w:pStyle w:val="ListParagraph"/>
        <w:ind w:left="0"/>
        <w:contextualSpacing w:val="0"/>
        <w:rPr>
          <w:rFonts w:ascii="Arial" w:hAnsi="Arial" w:cs="Arial"/>
          <w:color w:val="000000" w:themeColor="text1"/>
          <w:sz w:val="24"/>
          <w:szCs w:val="24"/>
        </w:rPr>
      </w:pPr>
      <w:r w:rsidRPr="00490425">
        <w:rPr>
          <w:rFonts w:ascii="Arial" w:hAnsi="Arial" w:cs="Arial"/>
          <w:b/>
          <w:bCs/>
          <w:color w:val="000000" w:themeColor="text1"/>
          <w:sz w:val="24"/>
          <w:szCs w:val="24"/>
        </w:rPr>
        <w:t>Note:</w:t>
      </w:r>
      <w:r w:rsidRPr="00490425">
        <w:rPr>
          <w:rFonts w:ascii="Arial" w:hAnsi="Arial" w:cs="Arial"/>
          <w:color w:val="000000" w:themeColor="text1"/>
          <w:sz w:val="24"/>
          <w:szCs w:val="24"/>
        </w:rPr>
        <w:t xml:space="preserve"> Schools are not expected to mirror every individual child’s prescribed brand and dose. Under </w:t>
      </w:r>
      <w:r w:rsidR="00C27941" w:rsidRPr="00490425">
        <w:rPr>
          <w:rFonts w:ascii="Arial" w:hAnsi="Arial" w:cs="Arial"/>
          <w:color w:val="000000" w:themeColor="text1"/>
          <w:sz w:val="24"/>
          <w:szCs w:val="24"/>
        </w:rPr>
        <w:t>the DFE Allergy Safety in Schools guidance</w:t>
      </w:r>
      <w:r w:rsidR="00B1388E" w:rsidRPr="00490425">
        <w:rPr>
          <w:rFonts w:ascii="Arial" w:hAnsi="Arial" w:cs="Arial"/>
          <w:color w:val="000000" w:themeColor="text1"/>
          <w:sz w:val="24"/>
          <w:szCs w:val="24"/>
        </w:rPr>
        <w:t xml:space="preserve"> (July 2026)</w:t>
      </w:r>
      <w:r w:rsidRPr="00490425">
        <w:rPr>
          <w:rFonts w:ascii="Arial" w:hAnsi="Arial" w:cs="Arial"/>
          <w:color w:val="000000" w:themeColor="text1"/>
          <w:sz w:val="24"/>
          <w:szCs w:val="24"/>
        </w:rPr>
        <w:t>, schools will be required to hold spare adrenaline auto</w:t>
      </w:r>
      <w:r w:rsidRPr="00490425">
        <w:rPr>
          <w:rFonts w:ascii="Cambria Math" w:hAnsi="Cambria Math" w:cs="Cambria Math"/>
          <w:color w:val="000000" w:themeColor="text1"/>
          <w:sz w:val="24"/>
          <w:szCs w:val="24"/>
        </w:rPr>
        <w:t>‑</w:t>
      </w:r>
      <w:r w:rsidRPr="00490425">
        <w:rPr>
          <w:rFonts w:ascii="Arial" w:hAnsi="Arial" w:cs="Arial"/>
          <w:color w:val="000000" w:themeColor="text1"/>
          <w:sz w:val="24"/>
          <w:szCs w:val="24"/>
        </w:rPr>
        <w:t>injectors (AAIs), but the expectation is that they hold a reasonable, age</w:t>
      </w:r>
      <w:r w:rsidRPr="00490425">
        <w:rPr>
          <w:rFonts w:ascii="Cambria Math" w:hAnsi="Cambria Math" w:cs="Cambria Math"/>
          <w:color w:val="000000" w:themeColor="text1"/>
          <w:sz w:val="24"/>
          <w:szCs w:val="24"/>
        </w:rPr>
        <w:t>‑</w:t>
      </w:r>
      <w:r w:rsidRPr="00490425">
        <w:rPr>
          <w:rFonts w:ascii="Arial" w:hAnsi="Arial" w:cs="Arial"/>
          <w:color w:val="000000" w:themeColor="text1"/>
          <w:sz w:val="24"/>
          <w:szCs w:val="24"/>
        </w:rPr>
        <w:t>appropriate stock, not a bespoke match for every pupil.</w:t>
      </w:r>
    </w:p>
    <w:p w14:paraId="74DE5FDC" w14:textId="77777777" w:rsidR="00FB0122" w:rsidRPr="00C305D7" w:rsidRDefault="00FB0122" w:rsidP="00482770">
      <w:pPr>
        <w:pStyle w:val="ListParagraph"/>
        <w:numPr>
          <w:ilvl w:val="0"/>
          <w:numId w:val="23"/>
        </w:numPr>
        <w:ind w:left="426" w:hanging="426"/>
        <w:rPr>
          <w:rFonts w:ascii="Arial" w:hAnsi="Arial" w:cs="Arial"/>
          <w:b/>
          <w:sz w:val="24"/>
          <w:szCs w:val="24"/>
        </w:rPr>
      </w:pPr>
      <w:r w:rsidRPr="00C305D7">
        <w:rPr>
          <w:rFonts w:ascii="Arial" w:hAnsi="Arial" w:cs="Arial"/>
          <w:b/>
          <w:sz w:val="24"/>
          <w:szCs w:val="24"/>
        </w:rPr>
        <w:t>ADDITIONAL INFORMATION</w:t>
      </w:r>
    </w:p>
    <w:p w14:paraId="12107595" w14:textId="17386345" w:rsidR="00FB0122" w:rsidRPr="0027163B" w:rsidRDefault="00FB0122" w:rsidP="00FB0122">
      <w:pPr>
        <w:rPr>
          <w:rStyle w:val="Hyperlink"/>
          <w:rFonts w:ascii="Arial" w:hAnsi="Arial" w:cs="Arial"/>
          <w:color w:val="0000FF"/>
          <w:sz w:val="24"/>
          <w:szCs w:val="24"/>
        </w:rPr>
      </w:pPr>
      <w:r w:rsidRPr="00C305D7">
        <w:rPr>
          <w:rFonts w:ascii="Arial" w:hAnsi="Arial" w:cs="Arial"/>
        </w:rPr>
        <w:t>•</w:t>
      </w:r>
      <w:hyperlink r:id="rId14" w:history="1">
        <w:r w:rsidR="00AF184D" w:rsidRPr="0027163B">
          <w:rPr>
            <w:rStyle w:val="Hyperlink"/>
            <w:rFonts w:ascii="Arial" w:hAnsi="Arial" w:cs="Arial"/>
            <w:color w:val="0000FF"/>
            <w:sz w:val="24"/>
            <w:szCs w:val="24"/>
          </w:rPr>
          <w:t>Department of Health Guidance on the use of emergency asthma inhalers in schools.</w:t>
        </w:r>
      </w:hyperlink>
    </w:p>
    <w:p w14:paraId="1C7B95F2" w14:textId="738FC8F7" w:rsidR="00FB0122" w:rsidRPr="0027163B" w:rsidRDefault="00FB0122" w:rsidP="00FB0122">
      <w:pPr>
        <w:pStyle w:val="ListParagraph"/>
        <w:numPr>
          <w:ilvl w:val="0"/>
          <w:numId w:val="17"/>
        </w:numPr>
        <w:ind w:left="142" w:hanging="142"/>
        <w:rPr>
          <w:rFonts w:ascii="Arial" w:hAnsi="Arial" w:cs="Arial"/>
          <w:color w:val="0000FF"/>
          <w:sz w:val="24"/>
          <w:szCs w:val="24"/>
        </w:rPr>
      </w:pPr>
      <w:hyperlink r:id="rId15" w:history="1">
        <w:r w:rsidRPr="0027163B">
          <w:rPr>
            <w:rStyle w:val="Hyperlink"/>
            <w:rFonts w:ascii="Arial" w:hAnsi="Arial" w:cs="Arial"/>
            <w:color w:val="0000FF"/>
            <w:sz w:val="24"/>
            <w:szCs w:val="24"/>
          </w:rPr>
          <w:t>Department of Health Guidance on the use of adrenaline auto-injectors in schools</w:t>
        </w:r>
      </w:hyperlink>
      <w:r w:rsidRPr="0027163B">
        <w:rPr>
          <w:rFonts w:ascii="Arial" w:hAnsi="Arial" w:cs="Arial"/>
          <w:color w:val="0000FF"/>
          <w:sz w:val="24"/>
          <w:szCs w:val="24"/>
        </w:rPr>
        <w:t>.</w:t>
      </w:r>
    </w:p>
    <w:p w14:paraId="4C341CF6" w14:textId="77777777" w:rsidR="00FB0122" w:rsidRPr="0027163B" w:rsidRDefault="00FB0122" w:rsidP="00FB0122">
      <w:pPr>
        <w:rPr>
          <w:rFonts w:ascii="Arial" w:hAnsi="Arial" w:cs="Arial"/>
          <w:color w:val="0000FF"/>
          <w:sz w:val="24"/>
          <w:szCs w:val="24"/>
        </w:rPr>
      </w:pPr>
      <w:r w:rsidRPr="0027163B">
        <w:rPr>
          <w:rFonts w:ascii="Arial" w:hAnsi="Arial" w:cs="Arial"/>
          <w:color w:val="0000FF"/>
          <w:sz w:val="24"/>
          <w:szCs w:val="24"/>
        </w:rPr>
        <w:t>•</w:t>
      </w:r>
      <w:hyperlink r:id="rId16" w:history="1">
        <w:r w:rsidRPr="0027163B">
          <w:rPr>
            <w:rStyle w:val="Hyperlink"/>
            <w:rFonts w:ascii="Arial" w:hAnsi="Arial" w:cs="Arial"/>
            <w:color w:val="0000FF"/>
            <w:sz w:val="24"/>
            <w:szCs w:val="24"/>
          </w:rPr>
          <w:t>Defibrillators in schools</w:t>
        </w:r>
      </w:hyperlink>
    </w:p>
    <w:p w14:paraId="0647DE1D" w14:textId="77777777" w:rsidR="00FB0122" w:rsidRPr="0027163B" w:rsidRDefault="00FB0122" w:rsidP="00FB0122">
      <w:pPr>
        <w:rPr>
          <w:rFonts w:ascii="Arial" w:hAnsi="Arial" w:cs="Arial"/>
          <w:color w:val="0000FF"/>
          <w:sz w:val="24"/>
          <w:szCs w:val="24"/>
        </w:rPr>
      </w:pPr>
      <w:r w:rsidRPr="0027163B">
        <w:rPr>
          <w:rFonts w:ascii="Arial" w:hAnsi="Arial" w:cs="Arial"/>
          <w:color w:val="0000FF"/>
          <w:sz w:val="24"/>
          <w:szCs w:val="24"/>
        </w:rPr>
        <w:t>•</w:t>
      </w:r>
      <w:hyperlink r:id="rId17" w:history="1">
        <w:r w:rsidRPr="0027163B">
          <w:rPr>
            <w:rStyle w:val="Hyperlink"/>
            <w:rFonts w:ascii="Arial" w:hAnsi="Arial" w:cs="Arial"/>
            <w:color w:val="0000FF"/>
            <w:sz w:val="24"/>
            <w:szCs w:val="24"/>
          </w:rPr>
          <w:t>DFE Statutory Guidance Supporting Pupils with medical conditions at school</w:t>
        </w:r>
      </w:hyperlink>
    </w:p>
    <w:p w14:paraId="521A138B" w14:textId="3B4A50F5" w:rsidR="009633D1" w:rsidRPr="0027163B" w:rsidRDefault="00967291" w:rsidP="00FB0122">
      <w:pPr>
        <w:rPr>
          <w:rFonts w:ascii="Arial" w:hAnsi="Arial" w:cs="Arial"/>
          <w:color w:val="0000FF"/>
          <w:sz w:val="24"/>
          <w:szCs w:val="24"/>
        </w:rPr>
      </w:pPr>
      <w:hyperlink r:id="rId18" w:history="1">
        <w:r w:rsidRPr="0027163B">
          <w:rPr>
            <w:rFonts w:ascii="Arial" w:hAnsi="Arial" w:cs="Arial"/>
            <w:color w:val="0000FF"/>
            <w:sz w:val="24"/>
            <w:szCs w:val="24"/>
            <w:u w:val="single"/>
          </w:rPr>
          <w:t>Allergy safety in schools - GOV.UK</w:t>
        </w:r>
      </w:hyperlink>
    </w:p>
    <w:p w14:paraId="0E20C2B9" w14:textId="397A53E5" w:rsidR="00FB0122" w:rsidRPr="00490425" w:rsidRDefault="00FB0122" w:rsidP="00FB0122">
      <w:pPr>
        <w:rPr>
          <w:rFonts w:ascii="Arial" w:hAnsi="Arial" w:cs="Arial"/>
          <w:color w:val="000000" w:themeColor="text1"/>
          <w:sz w:val="24"/>
          <w:szCs w:val="24"/>
        </w:rPr>
      </w:pPr>
      <w:r w:rsidRPr="00C305D7">
        <w:rPr>
          <w:rFonts w:ascii="Arial" w:hAnsi="Arial" w:cs="Arial"/>
          <w:sz w:val="24"/>
          <w:szCs w:val="24"/>
        </w:rPr>
        <w:t xml:space="preserve">Advice on medical issues which includes guidance on communicable diseases </w:t>
      </w:r>
      <w:r w:rsidRPr="00490425">
        <w:rPr>
          <w:rFonts w:ascii="Arial" w:hAnsi="Arial" w:cs="Arial"/>
          <w:color w:val="000000" w:themeColor="text1"/>
          <w:sz w:val="24"/>
          <w:szCs w:val="24"/>
        </w:rPr>
        <w:t>should be sought from the designated school nurse</w:t>
      </w:r>
      <w:r w:rsidR="00B26F23" w:rsidRPr="00490425">
        <w:rPr>
          <w:rFonts w:ascii="Arial" w:hAnsi="Arial" w:cs="Arial"/>
          <w:color w:val="000000" w:themeColor="text1"/>
          <w:sz w:val="24"/>
          <w:szCs w:val="24"/>
        </w:rPr>
        <w:t xml:space="preserve"> or medical centre</w:t>
      </w:r>
      <w:r w:rsidRPr="00490425">
        <w:rPr>
          <w:rFonts w:ascii="Arial" w:hAnsi="Arial" w:cs="Arial"/>
          <w:color w:val="000000" w:themeColor="text1"/>
          <w:sz w:val="24"/>
          <w:szCs w:val="24"/>
        </w:rPr>
        <w:t xml:space="preserve"> (if applicable), </w:t>
      </w:r>
      <w:r w:rsidR="007A5DEA" w:rsidRPr="00490425">
        <w:rPr>
          <w:rFonts w:ascii="Arial" w:hAnsi="Arial" w:cs="Arial"/>
          <w:color w:val="000000" w:themeColor="text1"/>
          <w:sz w:val="24"/>
          <w:szCs w:val="24"/>
          <w:highlight w:val="yellow"/>
        </w:rPr>
        <w:t>the Trust Infection Control Policy</w:t>
      </w:r>
      <w:r w:rsidR="007A5DEA" w:rsidRPr="00490425">
        <w:rPr>
          <w:rFonts w:ascii="Arial" w:hAnsi="Arial" w:cs="Arial"/>
          <w:color w:val="000000" w:themeColor="text1"/>
          <w:sz w:val="24"/>
          <w:szCs w:val="24"/>
        </w:rPr>
        <w:t xml:space="preserve">, </w:t>
      </w:r>
      <w:r w:rsidRPr="00490425">
        <w:rPr>
          <w:rFonts w:ascii="Arial" w:hAnsi="Arial" w:cs="Arial"/>
          <w:color w:val="000000" w:themeColor="text1"/>
          <w:sz w:val="24"/>
          <w:szCs w:val="24"/>
        </w:rPr>
        <w:t xml:space="preserve">the schools local </w:t>
      </w:r>
      <w:hyperlink r:id="rId19" w:history="1">
        <w:r w:rsidR="00007498" w:rsidRPr="00490425">
          <w:rPr>
            <w:rFonts w:ascii="Arial" w:hAnsi="Arial" w:cs="Arial"/>
            <w:color w:val="000000" w:themeColor="text1"/>
            <w:sz w:val="24"/>
            <w:szCs w:val="24"/>
            <w:highlight w:val="yellow"/>
            <w:u w:val="single"/>
          </w:rPr>
          <w:t xml:space="preserve">Health Protection Team (HPT) </w:t>
        </w:r>
      </w:hyperlink>
      <w:r w:rsidR="00007498" w:rsidRPr="00490425">
        <w:rPr>
          <w:color w:val="000000" w:themeColor="text1"/>
        </w:rPr>
        <w:t xml:space="preserve"> </w:t>
      </w:r>
      <w:r w:rsidR="00841FBD" w:rsidRPr="00490425">
        <w:rPr>
          <w:rFonts w:ascii="Arial" w:hAnsi="Arial" w:cs="Arial"/>
          <w:color w:val="000000" w:themeColor="text1"/>
          <w:sz w:val="24"/>
          <w:szCs w:val="24"/>
        </w:rPr>
        <w:t xml:space="preserve">or </w:t>
      </w:r>
      <w:r w:rsidRPr="00490425">
        <w:rPr>
          <w:rFonts w:ascii="Arial" w:hAnsi="Arial" w:cs="Arial"/>
          <w:color w:val="000000" w:themeColor="text1"/>
          <w:sz w:val="24"/>
          <w:szCs w:val="24"/>
        </w:rPr>
        <w:t xml:space="preserve"> </w:t>
      </w:r>
      <w:hyperlink r:id="rId20" w:history="1">
        <w:r w:rsidR="00F5036A" w:rsidRPr="00490425">
          <w:rPr>
            <w:rFonts w:ascii="Arial" w:hAnsi="Arial" w:cs="Arial"/>
            <w:color w:val="000000" w:themeColor="text1"/>
            <w:sz w:val="24"/>
            <w:szCs w:val="24"/>
            <w:highlight w:val="yellow"/>
            <w:u w:val="single"/>
          </w:rPr>
          <w:t>NHS 111</w:t>
        </w:r>
      </w:hyperlink>
      <w:r w:rsidR="00F5036A" w:rsidRPr="00490425">
        <w:rPr>
          <w:rFonts w:ascii="Arial" w:hAnsi="Arial" w:cs="Arial"/>
          <w:color w:val="000000" w:themeColor="text1"/>
          <w:sz w:val="24"/>
          <w:szCs w:val="24"/>
          <w:highlight w:val="yellow"/>
        </w:rPr>
        <w:t>.</w:t>
      </w:r>
    </w:p>
    <w:p w14:paraId="5260F70E" w14:textId="77777777" w:rsidR="00696FCE" w:rsidRPr="00490425" w:rsidRDefault="00696FCE" w:rsidP="0076713D">
      <w:pPr>
        <w:pStyle w:val="ListParagraph"/>
        <w:spacing w:before="120" w:after="120" w:line="320" w:lineRule="exact"/>
        <w:ind w:left="0"/>
        <w:rPr>
          <w:rFonts w:ascii="Arial" w:hAnsi="Arial" w:cs="Arial"/>
          <w:bCs/>
          <w:color w:val="000000" w:themeColor="text1"/>
        </w:rPr>
      </w:pPr>
    </w:p>
    <w:p w14:paraId="01D9C3E4" w14:textId="77777777" w:rsidR="0002690F" w:rsidRPr="00490425" w:rsidRDefault="0002690F" w:rsidP="0076713D">
      <w:pPr>
        <w:pStyle w:val="ListParagraph"/>
        <w:spacing w:before="120" w:after="120" w:line="320" w:lineRule="exact"/>
        <w:ind w:left="0"/>
        <w:rPr>
          <w:rFonts w:ascii="Arial" w:hAnsi="Arial" w:cs="Arial"/>
          <w:bCs/>
          <w:color w:val="000000" w:themeColor="text1"/>
        </w:rPr>
      </w:pPr>
    </w:p>
    <w:p w14:paraId="6FF076D1" w14:textId="77777777" w:rsidR="003C0DD2" w:rsidRDefault="003C0DD2" w:rsidP="0076713D">
      <w:pPr>
        <w:pStyle w:val="ListParagraph"/>
        <w:spacing w:before="120" w:after="120" w:line="320" w:lineRule="exact"/>
        <w:ind w:left="0"/>
        <w:rPr>
          <w:rFonts w:ascii="Arial" w:hAnsi="Arial" w:cs="Arial"/>
          <w:bCs/>
        </w:rPr>
      </w:pPr>
    </w:p>
    <w:p w14:paraId="00C41073" w14:textId="77777777" w:rsidR="003C0DD2" w:rsidRDefault="003C0DD2" w:rsidP="0076713D">
      <w:pPr>
        <w:pStyle w:val="ListParagraph"/>
        <w:spacing w:before="120" w:after="120" w:line="320" w:lineRule="exact"/>
        <w:ind w:left="0"/>
        <w:rPr>
          <w:rFonts w:ascii="Arial" w:hAnsi="Arial" w:cs="Arial"/>
          <w:bCs/>
        </w:rPr>
      </w:pPr>
    </w:p>
    <w:p w14:paraId="304DB0FF" w14:textId="77777777" w:rsidR="003C0DD2" w:rsidRDefault="003C0DD2" w:rsidP="0076713D">
      <w:pPr>
        <w:pStyle w:val="ListParagraph"/>
        <w:spacing w:before="120" w:after="120" w:line="320" w:lineRule="exact"/>
        <w:ind w:left="0"/>
        <w:rPr>
          <w:rFonts w:ascii="Arial" w:hAnsi="Arial" w:cs="Arial"/>
          <w:bCs/>
        </w:rPr>
      </w:pPr>
    </w:p>
    <w:p w14:paraId="24778DFC" w14:textId="77777777" w:rsidR="003C0DD2" w:rsidRDefault="003C0DD2" w:rsidP="0076713D">
      <w:pPr>
        <w:pStyle w:val="ListParagraph"/>
        <w:spacing w:before="120" w:after="120" w:line="320" w:lineRule="exact"/>
        <w:ind w:left="0"/>
        <w:rPr>
          <w:rFonts w:ascii="Arial" w:hAnsi="Arial" w:cs="Arial"/>
          <w:bCs/>
        </w:rPr>
      </w:pPr>
    </w:p>
    <w:p w14:paraId="13009C79" w14:textId="77777777" w:rsidR="003C0DD2" w:rsidRDefault="003C0DD2" w:rsidP="0076713D">
      <w:pPr>
        <w:pStyle w:val="ListParagraph"/>
        <w:spacing w:before="120" w:after="120" w:line="320" w:lineRule="exact"/>
        <w:ind w:left="0"/>
        <w:rPr>
          <w:rFonts w:ascii="Arial" w:hAnsi="Arial" w:cs="Arial"/>
          <w:bCs/>
        </w:rPr>
      </w:pPr>
    </w:p>
    <w:p w14:paraId="4EA8ED8F" w14:textId="77777777" w:rsidR="003C0DD2" w:rsidRDefault="003C0DD2" w:rsidP="0076713D">
      <w:pPr>
        <w:pStyle w:val="ListParagraph"/>
        <w:spacing w:before="120" w:after="120" w:line="320" w:lineRule="exact"/>
        <w:ind w:left="0"/>
        <w:rPr>
          <w:rFonts w:ascii="Arial" w:hAnsi="Arial" w:cs="Arial"/>
          <w:bCs/>
        </w:rPr>
      </w:pPr>
    </w:p>
    <w:p w14:paraId="5CF45253" w14:textId="77777777" w:rsidR="003C0DD2" w:rsidRDefault="003C0DD2" w:rsidP="0076713D">
      <w:pPr>
        <w:pStyle w:val="ListParagraph"/>
        <w:spacing w:before="120" w:after="120" w:line="320" w:lineRule="exact"/>
        <w:ind w:left="0"/>
        <w:rPr>
          <w:rFonts w:ascii="Arial" w:hAnsi="Arial" w:cs="Arial"/>
          <w:bCs/>
        </w:rPr>
      </w:pPr>
    </w:p>
    <w:p w14:paraId="4159E922" w14:textId="77777777" w:rsidR="003C0DD2" w:rsidRDefault="003C0DD2" w:rsidP="0076713D">
      <w:pPr>
        <w:pStyle w:val="ListParagraph"/>
        <w:spacing w:before="120" w:after="120" w:line="320" w:lineRule="exact"/>
        <w:ind w:left="0"/>
        <w:rPr>
          <w:rFonts w:ascii="Arial" w:hAnsi="Arial" w:cs="Arial"/>
          <w:bCs/>
        </w:rPr>
      </w:pPr>
    </w:p>
    <w:p w14:paraId="1F9E2172" w14:textId="77777777" w:rsidR="003C0DD2" w:rsidRDefault="003C0DD2" w:rsidP="0076713D">
      <w:pPr>
        <w:pStyle w:val="ListParagraph"/>
        <w:spacing w:before="120" w:after="120" w:line="320" w:lineRule="exact"/>
        <w:ind w:left="0"/>
        <w:rPr>
          <w:rFonts w:ascii="Arial" w:hAnsi="Arial" w:cs="Arial"/>
          <w:bCs/>
        </w:rPr>
      </w:pPr>
    </w:p>
    <w:p w14:paraId="11804A24" w14:textId="77777777" w:rsidR="003C0DD2" w:rsidRDefault="003C0DD2" w:rsidP="0076713D">
      <w:pPr>
        <w:pStyle w:val="ListParagraph"/>
        <w:spacing w:before="120" w:after="120" w:line="320" w:lineRule="exact"/>
        <w:ind w:left="0"/>
        <w:rPr>
          <w:rFonts w:ascii="Arial" w:hAnsi="Arial" w:cs="Arial"/>
          <w:bCs/>
        </w:rPr>
      </w:pPr>
    </w:p>
    <w:sectPr w:rsidR="003C0DD2" w:rsidSect="00FA4E7A">
      <w:footerReference w:type="default" r:id="rId21"/>
      <w:pgSz w:w="11906" w:h="16838"/>
      <w:pgMar w:top="993" w:right="1440" w:bottom="1134" w:left="1440" w:header="708" w:footer="511" w:gutter="0"/>
      <w:pgBorders w:offsetFrom="page">
        <w:top w:val="single" w:sz="36" w:space="24" w:color="0067B4"/>
        <w:left w:val="single" w:sz="36" w:space="24" w:color="0067B4"/>
        <w:bottom w:val="single" w:sz="36" w:space="24" w:color="0067B4"/>
        <w:right w:val="single" w:sz="36" w:space="24" w:color="0067B4"/>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0AA5D2" w14:textId="77777777" w:rsidR="00B27F13" w:rsidRDefault="00B27F13" w:rsidP="009A0FBD">
      <w:pPr>
        <w:spacing w:after="0" w:line="240" w:lineRule="auto"/>
      </w:pPr>
      <w:r>
        <w:separator/>
      </w:r>
    </w:p>
  </w:endnote>
  <w:endnote w:type="continuationSeparator" w:id="0">
    <w:p w14:paraId="15D85076" w14:textId="77777777" w:rsidR="00B27F13" w:rsidRDefault="00B27F13" w:rsidP="009A0F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0454343"/>
      <w:docPartObj>
        <w:docPartGallery w:val="Page Numbers (Bottom of Page)"/>
        <w:docPartUnique/>
      </w:docPartObj>
    </w:sdtPr>
    <w:sdtEndPr>
      <w:rPr>
        <w:noProof/>
      </w:rPr>
    </w:sdtEndPr>
    <w:sdtContent>
      <w:p w14:paraId="0BAA8319" w14:textId="75692B2D" w:rsidR="001E7B4E" w:rsidRPr="001E7B4E" w:rsidRDefault="001E7B4E">
        <w:pPr>
          <w:pStyle w:val="Footer"/>
          <w:rPr>
            <w:rFonts w:ascii="Arial" w:hAnsi="Arial" w:cs="Arial"/>
            <w:sz w:val="16"/>
            <w:szCs w:val="16"/>
          </w:rPr>
        </w:pPr>
        <w:r w:rsidRPr="001E7B4E">
          <w:rPr>
            <w:rFonts w:ascii="Arial" w:hAnsi="Arial" w:cs="Arial"/>
            <w:sz w:val="16"/>
            <w:szCs w:val="16"/>
          </w:rPr>
          <w:t xml:space="preserve">Sapientia Education Trust          </w:t>
        </w:r>
        <w:r>
          <w:rPr>
            <w:rFonts w:ascii="Arial" w:hAnsi="Arial" w:cs="Arial"/>
            <w:sz w:val="16"/>
            <w:szCs w:val="16"/>
          </w:rPr>
          <w:t xml:space="preserve">               </w:t>
        </w:r>
        <w:r w:rsidRPr="001E7B4E">
          <w:rPr>
            <w:rFonts w:ascii="Arial" w:hAnsi="Arial" w:cs="Arial"/>
            <w:sz w:val="16"/>
            <w:szCs w:val="16"/>
          </w:rPr>
          <w:t xml:space="preserve"> </w:t>
        </w:r>
        <w:r w:rsidR="00C305D7">
          <w:rPr>
            <w:rFonts w:ascii="Arial" w:hAnsi="Arial" w:cs="Arial"/>
            <w:sz w:val="16"/>
            <w:szCs w:val="16"/>
          </w:rPr>
          <w:t xml:space="preserve">Managing Medicines in School Policy      </w:t>
        </w:r>
        <w:r w:rsidR="006A4903">
          <w:rPr>
            <w:rFonts w:ascii="Arial" w:hAnsi="Arial" w:cs="Arial"/>
            <w:sz w:val="16"/>
            <w:szCs w:val="16"/>
          </w:rPr>
          <w:t xml:space="preserve">                           </w:t>
        </w:r>
        <w:r w:rsidR="004D6975">
          <w:rPr>
            <w:rFonts w:ascii="Arial" w:hAnsi="Arial" w:cs="Arial"/>
            <w:sz w:val="16"/>
            <w:szCs w:val="16"/>
          </w:rPr>
          <w:t>July</w:t>
        </w:r>
        <w:r w:rsidR="00EC42BC">
          <w:rPr>
            <w:rFonts w:ascii="Arial" w:hAnsi="Arial" w:cs="Arial"/>
            <w:sz w:val="16"/>
            <w:szCs w:val="16"/>
          </w:rPr>
          <w:t xml:space="preserve"> 202</w:t>
        </w:r>
        <w:r w:rsidR="00410C4A">
          <w:rPr>
            <w:rFonts w:ascii="Arial" w:hAnsi="Arial" w:cs="Arial"/>
            <w:sz w:val="16"/>
            <w:szCs w:val="16"/>
          </w:rPr>
          <w:t>6</w:t>
        </w:r>
        <w:r w:rsidR="00C305D7">
          <w:rPr>
            <w:rFonts w:ascii="Arial" w:hAnsi="Arial" w:cs="Arial"/>
            <w:sz w:val="16"/>
            <w:szCs w:val="16"/>
          </w:rPr>
          <w:t xml:space="preserve"> </w:t>
        </w:r>
        <w:r w:rsidR="006A4903">
          <w:rPr>
            <w:rFonts w:ascii="Arial" w:hAnsi="Arial" w:cs="Arial"/>
            <w:sz w:val="16"/>
            <w:szCs w:val="16"/>
          </w:rPr>
          <w:t xml:space="preserve">                 </w:t>
        </w:r>
        <w:r w:rsidR="006A4903" w:rsidRPr="001E7B4E">
          <w:rPr>
            <w:rFonts w:ascii="Arial" w:hAnsi="Arial" w:cs="Arial"/>
            <w:sz w:val="16"/>
            <w:szCs w:val="16"/>
          </w:rPr>
          <w:fldChar w:fldCharType="begin"/>
        </w:r>
        <w:r w:rsidR="006A4903" w:rsidRPr="001E7B4E">
          <w:rPr>
            <w:rFonts w:ascii="Arial" w:hAnsi="Arial" w:cs="Arial"/>
            <w:sz w:val="16"/>
            <w:szCs w:val="16"/>
          </w:rPr>
          <w:instrText xml:space="preserve"> PAGE   \* MERGEFORMAT </w:instrText>
        </w:r>
        <w:r w:rsidR="006A4903" w:rsidRPr="001E7B4E">
          <w:rPr>
            <w:rFonts w:ascii="Arial" w:hAnsi="Arial" w:cs="Arial"/>
            <w:sz w:val="16"/>
            <w:szCs w:val="16"/>
          </w:rPr>
          <w:fldChar w:fldCharType="separate"/>
        </w:r>
        <w:r w:rsidR="006A4903">
          <w:rPr>
            <w:rFonts w:ascii="Arial" w:hAnsi="Arial" w:cs="Arial"/>
            <w:sz w:val="16"/>
            <w:szCs w:val="16"/>
          </w:rPr>
          <w:t>1</w:t>
        </w:r>
        <w:r w:rsidR="006A4903" w:rsidRPr="001E7B4E">
          <w:rPr>
            <w:rFonts w:ascii="Arial" w:hAnsi="Arial" w:cs="Arial"/>
            <w:noProof/>
            <w:sz w:val="16"/>
            <w:szCs w:val="16"/>
          </w:rPr>
          <w:fldChar w:fldCharType="end"/>
        </w:r>
        <w:r w:rsidR="00C305D7">
          <w:rPr>
            <w:rFonts w:ascii="Arial" w:hAnsi="Arial" w:cs="Arial"/>
            <w:sz w:val="16"/>
            <w:szCs w:val="16"/>
          </w:rPr>
          <w:tab/>
        </w:r>
        <w:r w:rsidR="00C305D7">
          <w:rPr>
            <w:rFonts w:ascii="Arial" w:hAnsi="Arial" w:cs="Arial"/>
            <w:sz w:val="16"/>
            <w:szCs w:val="16"/>
          </w:rPr>
          <w:tab/>
        </w:r>
        <w:r w:rsidR="00C305D7">
          <w:rPr>
            <w:rFonts w:ascii="Arial" w:hAnsi="Arial" w:cs="Arial"/>
            <w:sz w:val="16"/>
            <w:szCs w:val="16"/>
          </w:rPr>
          <w:tab/>
        </w:r>
      </w:p>
    </w:sdtContent>
  </w:sdt>
  <w:p w14:paraId="2AD61233" w14:textId="217D84C5" w:rsidR="001E7B4E" w:rsidRPr="001E7B4E" w:rsidRDefault="001E7B4E" w:rsidP="001E7B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DF7CCD" w14:textId="77777777" w:rsidR="00B27F13" w:rsidRDefault="00B27F13" w:rsidP="009A0FBD">
      <w:pPr>
        <w:spacing w:after="0" w:line="240" w:lineRule="auto"/>
      </w:pPr>
      <w:r>
        <w:separator/>
      </w:r>
    </w:p>
  </w:footnote>
  <w:footnote w:type="continuationSeparator" w:id="0">
    <w:p w14:paraId="18A5A8D7" w14:textId="77777777" w:rsidR="00B27F13" w:rsidRDefault="00B27F13" w:rsidP="009A0F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3122D"/>
    <w:multiLevelType w:val="hybridMultilevel"/>
    <w:tmpl w:val="AEB4A1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8D7588"/>
    <w:multiLevelType w:val="multilevel"/>
    <w:tmpl w:val="5DE45C5C"/>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3F4707"/>
    <w:multiLevelType w:val="multilevel"/>
    <w:tmpl w:val="26EA2DF6"/>
    <w:lvl w:ilvl="0">
      <w:start w:val="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81B2BFF"/>
    <w:multiLevelType w:val="multilevel"/>
    <w:tmpl w:val="3EE64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AE1917"/>
    <w:multiLevelType w:val="hybridMultilevel"/>
    <w:tmpl w:val="973EBC8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0AD966DB"/>
    <w:multiLevelType w:val="hybridMultilevel"/>
    <w:tmpl w:val="B5BA419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0F84638B"/>
    <w:multiLevelType w:val="multilevel"/>
    <w:tmpl w:val="4F782838"/>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7" w15:restartNumberingAfterBreak="0">
    <w:nsid w:val="16BE199C"/>
    <w:multiLevelType w:val="hybridMultilevel"/>
    <w:tmpl w:val="3566D0F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86B7649"/>
    <w:multiLevelType w:val="hybridMultilevel"/>
    <w:tmpl w:val="448404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9A33D52"/>
    <w:multiLevelType w:val="hybridMultilevel"/>
    <w:tmpl w:val="6FF692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6ED1471"/>
    <w:multiLevelType w:val="hybridMultilevel"/>
    <w:tmpl w:val="745696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01978C3"/>
    <w:multiLevelType w:val="hybridMultilevel"/>
    <w:tmpl w:val="724C4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73E7ED2"/>
    <w:multiLevelType w:val="hybridMultilevel"/>
    <w:tmpl w:val="B55408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1ED7411"/>
    <w:multiLevelType w:val="hybridMultilevel"/>
    <w:tmpl w:val="0E7AAA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90B5EE2"/>
    <w:multiLevelType w:val="multilevel"/>
    <w:tmpl w:val="C58CFE2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i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5" w15:restartNumberingAfterBreak="0">
    <w:nsid w:val="49A21827"/>
    <w:multiLevelType w:val="hybridMultilevel"/>
    <w:tmpl w:val="4BD6BE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06130E"/>
    <w:multiLevelType w:val="hybridMultilevel"/>
    <w:tmpl w:val="55AAE3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A1B15AD"/>
    <w:multiLevelType w:val="hybridMultilevel"/>
    <w:tmpl w:val="47EA650E"/>
    <w:lvl w:ilvl="0" w:tplc="42FC3DE6">
      <w:start w:val="1"/>
      <w:numFmt w:val="bullet"/>
      <w:lvlText w:val=""/>
      <w:lvlJc w:val="left"/>
      <w:pPr>
        <w:ind w:left="2143" w:hanging="360"/>
      </w:pPr>
      <w:rPr>
        <w:rFonts w:ascii="Symbol" w:hAnsi="Symbol" w:hint="default"/>
        <w:color w:val="44546A" w:themeColor="text2"/>
      </w:rPr>
    </w:lvl>
    <w:lvl w:ilvl="1" w:tplc="08090003" w:tentative="1">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18" w15:restartNumberingAfterBreak="0">
    <w:nsid w:val="5EEB1E4A"/>
    <w:multiLevelType w:val="hybridMultilevel"/>
    <w:tmpl w:val="21FC087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64DD4070"/>
    <w:multiLevelType w:val="multilevel"/>
    <w:tmpl w:val="A3C4147E"/>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A57689E"/>
    <w:multiLevelType w:val="hybridMultilevel"/>
    <w:tmpl w:val="646C14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17F76EE"/>
    <w:multiLevelType w:val="hybridMultilevel"/>
    <w:tmpl w:val="214004F6"/>
    <w:lvl w:ilvl="0" w:tplc="6D3AACC8">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4A35D5D"/>
    <w:multiLevelType w:val="hybridMultilevel"/>
    <w:tmpl w:val="2A6A7E1C"/>
    <w:lvl w:ilvl="0" w:tplc="0809000F">
      <w:start w:val="6"/>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91E4FD4"/>
    <w:multiLevelType w:val="hybridMultilevel"/>
    <w:tmpl w:val="770C9C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57361594">
    <w:abstractNumId w:val="17"/>
  </w:num>
  <w:num w:numId="2" w16cid:durableId="1140343582">
    <w:abstractNumId w:val="12"/>
  </w:num>
  <w:num w:numId="3" w16cid:durableId="911701915">
    <w:abstractNumId w:val="10"/>
  </w:num>
  <w:num w:numId="4" w16cid:durableId="1499224437">
    <w:abstractNumId w:val="0"/>
  </w:num>
  <w:num w:numId="5" w16cid:durableId="1717394282">
    <w:abstractNumId w:val="1"/>
  </w:num>
  <w:num w:numId="6" w16cid:durableId="1292319359">
    <w:abstractNumId w:val="5"/>
  </w:num>
  <w:num w:numId="7" w16cid:durableId="289019919">
    <w:abstractNumId w:val="18"/>
  </w:num>
  <w:num w:numId="8" w16cid:durableId="125659647">
    <w:abstractNumId w:val="19"/>
  </w:num>
  <w:num w:numId="9" w16cid:durableId="1683580316">
    <w:abstractNumId w:val="6"/>
  </w:num>
  <w:num w:numId="10" w16cid:durableId="1020933375">
    <w:abstractNumId w:val="16"/>
  </w:num>
  <w:num w:numId="11" w16cid:durableId="218857223">
    <w:abstractNumId w:val="4"/>
  </w:num>
  <w:num w:numId="12" w16cid:durableId="1008024177">
    <w:abstractNumId w:val="15"/>
  </w:num>
  <w:num w:numId="13" w16cid:durableId="182330483">
    <w:abstractNumId w:val="23"/>
  </w:num>
  <w:num w:numId="14" w16cid:durableId="578099232">
    <w:abstractNumId w:val="9"/>
  </w:num>
  <w:num w:numId="15" w16cid:durableId="1583446509">
    <w:abstractNumId w:val="20"/>
  </w:num>
  <w:num w:numId="16" w16cid:durableId="364449254">
    <w:abstractNumId w:val="14"/>
  </w:num>
  <w:num w:numId="17" w16cid:durableId="1467432973">
    <w:abstractNumId w:val="11"/>
  </w:num>
  <w:num w:numId="18" w16cid:durableId="2023512651">
    <w:abstractNumId w:val="21"/>
  </w:num>
  <w:num w:numId="19" w16cid:durableId="1710375139">
    <w:abstractNumId w:val="8"/>
  </w:num>
  <w:num w:numId="20" w16cid:durableId="1476296205">
    <w:abstractNumId w:val="2"/>
  </w:num>
  <w:num w:numId="21" w16cid:durableId="227347500">
    <w:abstractNumId w:val="7"/>
  </w:num>
  <w:num w:numId="22" w16cid:durableId="397944292">
    <w:abstractNumId w:val="3"/>
  </w:num>
  <w:num w:numId="23" w16cid:durableId="1804927616">
    <w:abstractNumId w:val="22"/>
  </w:num>
  <w:num w:numId="24" w16cid:durableId="155327059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511"/>
    <w:rsid w:val="0000101F"/>
    <w:rsid w:val="000028A8"/>
    <w:rsid w:val="00003C5B"/>
    <w:rsid w:val="00007498"/>
    <w:rsid w:val="00010120"/>
    <w:rsid w:val="00011E6D"/>
    <w:rsid w:val="0001258F"/>
    <w:rsid w:val="000164DD"/>
    <w:rsid w:val="000174A7"/>
    <w:rsid w:val="0002690F"/>
    <w:rsid w:val="0003007A"/>
    <w:rsid w:val="000305CE"/>
    <w:rsid w:val="00030896"/>
    <w:rsid w:val="00030C81"/>
    <w:rsid w:val="000323D8"/>
    <w:rsid w:val="00035BEA"/>
    <w:rsid w:val="00042DF9"/>
    <w:rsid w:val="00043D00"/>
    <w:rsid w:val="00047442"/>
    <w:rsid w:val="00064913"/>
    <w:rsid w:val="00065291"/>
    <w:rsid w:val="00067816"/>
    <w:rsid w:val="000741A4"/>
    <w:rsid w:val="00084373"/>
    <w:rsid w:val="000859DB"/>
    <w:rsid w:val="00091655"/>
    <w:rsid w:val="00095B95"/>
    <w:rsid w:val="000A0752"/>
    <w:rsid w:val="000A0E7E"/>
    <w:rsid w:val="000A62FC"/>
    <w:rsid w:val="000B1407"/>
    <w:rsid w:val="000B2F3E"/>
    <w:rsid w:val="000B48D0"/>
    <w:rsid w:val="000C34E0"/>
    <w:rsid w:val="000C5F37"/>
    <w:rsid w:val="000C674B"/>
    <w:rsid w:val="000D0584"/>
    <w:rsid w:val="000D2F01"/>
    <w:rsid w:val="000D405D"/>
    <w:rsid w:val="000D49E3"/>
    <w:rsid w:val="000E006E"/>
    <w:rsid w:val="000E1AA7"/>
    <w:rsid w:val="000F11AE"/>
    <w:rsid w:val="000F3C85"/>
    <w:rsid w:val="00100451"/>
    <w:rsid w:val="00100511"/>
    <w:rsid w:val="00104112"/>
    <w:rsid w:val="00111928"/>
    <w:rsid w:val="0011311E"/>
    <w:rsid w:val="00127AFD"/>
    <w:rsid w:val="00130524"/>
    <w:rsid w:val="00133F33"/>
    <w:rsid w:val="001347BA"/>
    <w:rsid w:val="00141853"/>
    <w:rsid w:val="0014561E"/>
    <w:rsid w:val="00161416"/>
    <w:rsid w:val="001626B4"/>
    <w:rsid w:val="001645F8"/>
    <w:rsid w:val="0016603C"/>
    <w:rsid w:val="001665F9"/>
    <w:rsid w:val="00167738"/>
    <w:rsid w:val="0017053E"/>
    <w:rsid w:val="00176BC9"/>
    <w:rsid w:val="00186C9B"/>
    <w:rsid w:val="00192B0A"/>
    <w:rsid w:val="00195240"/>
    <w:rsid w:val="001966F6"/>
    <w:rsid w:val="001A3F6B"/>
    <w:rsid w:val="001A49A0"/>
    <w:rsid w:val="001B027D"/>
    <w:rsid w:val="001B5C9A"/>
    <w:rsid w:val="001D2375"/>
    <w:rsid w:val="001D352C"/>
    <w:rsid w:val="001D4918"/>
    <w:rsid w:val="001D4D2D"/>
    <w:rsid w:val="001D51AF"/>
    <w:rsid w:val="001D5D67"/>
    <w:rsid w:val="001D75E7"/>
    <w:rsid w:val="001E00E3"/>
    <w:rsid w:val="001E1366"/>
    <w:rsid w:val="001E53D4"/>
    <w:rsid w:val="001E701F"/>
    <w:rsid w:val="001E7B4E"/>
    <w:rsid w:val="001F2B1D"/>
    <w:rsid w:val="001F410A"/>
    <w:rsid w:val="001F45A3"/>
    <w:rsid w:val="001F76D0"/>
    <w:rsid w:val="00212B14"/>
    <w:rsid w:val="00216265"/>
    <w:rsid w:val="00224885"/>
    <w:rsid w:val="0023172B"/>
    <w:rsid w:val="00246A11"/>
    <w:rsid w:val="00247D3E"/>
    <w:rsid w:val="00260206"/>
    <w:rsid w:val="002611E8"/>
    <w:rsid w:val="00263D18"/>
    <w:rsid w:val="00264868"/>
    <w:rsid w:val="002669D2"/>
    <w:rsid w:val="00267160"/>
    <w:rsid w:val="00270426"/>
    <w:rsid w:val="002705C5"/>
    <w:rsid w:val="0027163B"/>
    <w:rsid w:val="002754FA"/>
    <w:rsid w:val="002758BC"/>
    <w:rsid w:val="002762A3"/>
    <w:rsid w:val="00277C63"/>
    <w:rsid w:val="002937FB"/>
    <w:rsid w:val="002A1CA7"/>
    <w:rsid w:val="002A2EB6"/>
    <w:rsid w:val="002C05A4"/>
    <w:rsid w:val="002C1912"/>
    <w:rsid w:val="002C1B33"/>
    <w:rsid w:val="002C6F43"/>
    <w:rsid w:val="002D059D"/>
    <w:rsid w:val="002D3A79"/>
    <w:rsid w:val="002E0627"/>
    <w:rsid w:val="002E2B73"/>
    <w:rsid w:val="002E5802"/>
    <w:rsid w:val="002E67B6"/>
    <w:rsid w:val="002E7C32"/>
    <w:rsid w:val="002F40FF"/>
    <w:rsid w:val="002F414D"/>
    <w:rsid w:val="003046CF"/>
    <w:rsid w:val="0031003C"/>
    <w:rsid w:val="0031062F"/>
    <w:rsid w:val="00317704"/>
    <w:rsid w:val="003235CA"/>
    <w:rsid w:val="003271ED"/>
    <w:rsid w:val="003322CA"/>
    <w:rsid w:val="00333CCA"/>
    <w:rsid w:val="003376D8"/>
    <w:rsid w:val="003412A9"/>
    <w:rsid w:val="003604E0"/>
    <w:rsid w:val="00372D6D"/>
    <w:rsid w:val="00373B43"/>
    <w:rsid w:val="003763F9"/>
    <w:rsid w:val="00376C2B"/>
    <w:rsid w:val="0038147C"/>
    <w:rsid w:val="00383CBF"/>
    <w:rsid w:val="00385AD8"/>
    <w:rsid w:val="00390BB7"/>
    <w:rsid w:val="00390DAB"/>
    <w:rsid w:val="00393E30"/>
    <w:rsid w:val="0039657F"/>
    <w:rsid w:val="003A3AA8"/>
    <w:rsid w:val="003A4830"/>
    <w:rsid w:val="003B29DC"/>
    <w:rsid w:val="003C0DD2"/>
    <w:rsid w:val="003C2DDE"/>
    <w:rsid w:val="003C4131"/>
    <w:rsid w:val="003C5D8A"/>
    <w:rsid w:val="003D132C"/>
    <w:rsid w:val="003D32DE"/>
    <w:rsid w:val="003D5B85"/>
    <w:rsid w:val="003D7097"/>
    <w:rsid w:val="003F0CCA"/>
    <w:rsid w:val="003F653F"/>
    <w:rsid w:val="003F6DDD"/>
    <w:rsid w:val="00400526"/>
    <w:rsid w:val="0040294E"/>
    <w:rsid w:val="00410C4A"/>
    <w:rsid w:val="00413EE1"/>
    <w:rsid w:val="004162DD"/>
    <w:rsid w:val="004178F3"/>
    <w:rsid w:val="004232C1"/>
    <w:rsid w:val="004330D3"/>
    <w:rsid w:val="0043433F"/>
    <w:rsid w:val="00434ACF"/>
    <w:rsid w:val="00440F07"/>
    <w:rsid w:val="00444408"/>
    <w:rsid w:val="00446802"/>
    <w:rsid w:val="00454A16"/>
    <w:rsid w:val="00456279"/>
    <w:rsid w:val="00457FB4"/>
    <w:rsid w:val="00461143"/>
    <w:rsid w:val="00461F4C"/>
    <w:rsid w:val="004630D6"/>
    <w:rsid w:val="0046326B"/>
    <w:rsid w:val="00463D8B"/>
    <w:rsid w:val="004666DB"/>
    <w:rsid w:val="0047013B"/>
    <w:rsid w:val="004727A8"/>
    <w:rsid w:val="00473EA9"/>
    <w:rsid w:val="0048039A"/>
    <w:rsid w:val="00480A36"/>
    <w:rsid w:val="00481A23"/>
    <w:rsid w:val="00482503"/>
    <w:rsid w:val="00482770"/>
    <w:rsid w:val="00484014"/>
    <w:rsid w:val="00487635"/>
    <w:rsid w:val="00490425"/>
    <w:rsid w:val="00490D71"/>
    <w:rsid w:val="004A74C0"/>
    <w:rsid w:val="004B2429"/>
    <w:rsid w:val="004B2AA9"/>
    <w:rsid w:val="004C418F"/>
    <w:rsid w:val="004C7FA4"/>
    <w:rsid w:val="004D0F71"/>
    <w:rsid w:val="004D38AF"/>
    <w:rsid w:val="004D5F5D"/>
    <w:rsid w:val="004D6975"/>
    <w:rsid w:val="004D73A0"/>
    <w:rsid w:val="004E0D3A"/>
    <w:rsid w:val="004F0CDD"/>
    <w:rsid w:val="004F50F2"/>
    <w:rsid w:val="004F51E4"/>
    <w:rsid w:val="004F63CA"/>
    <w:rsid w:val="00500B3C"/>
    <w:rsid w:val="005115EB"/>
    <w:rsid w:val="00523476"/>
    <w:rsid w:val="0052454B"/>
    <w:rsid w:val="005259C5"/>
    <w:rsid w:val="00526947"/>
    <w:rsid w:val="005271E3"/>
    <w:rsid w:val="0053305A"/>
    <w:rsid w:val="005358F9"/>
    <w:rsid w:val="005372EA"/>
    <w:rsid w:val="00540C51"/>
    <w:rsid w:val="005420BF"/>
    <w:rsid w:val="00554405"/>
    <w:rsid w:val="00560D7F"/>
    <w:rsid w:val="005A154F"/>
    <w:rsid w:val="005A6F1E"/>
    <w:rsid w:val="005A7193"/>
    <w:rsid w:val="005B468E"/>
    <w:rsid w:val="005B5614"/>
    <w:rsid w:val="005B6371"/>
    <w:rsid w:val="005C00F2"/>
    <w:rsid w:val="005C30E0"/>
    <w:rsid w:val="005C38C1"/>
    <w:rsid w:val="005D380F"/>
    <w:rsid w:val="005D4DE4"/>
    <w:rsid w:val="005E2DEC"/>
    <w:rsid w:val="005E3E3C"/>
    <w:rsid w:val="005E5407"/>
    <w:rsid w:val="005E672A"/>
    <w:rsid w:val="005E67C9"/>
    <w:rsid w:val="005E7A85"/>
    <w:rsid w:val="005F1976"/>
    <w:rsid w:val="005F3117"/>
    <w:rsid w:val="005F4DDE"/>
    <w:rsid w:val="005F7A09"/>
    <w:rsid w:val="00602160"/>
    <w:rsid w:val="006050E6"/>
    <w:rsid w:val="00605194"/>
    <w:rsid w:val="006053E7"/>
    <w:rsid w:val="00607C0E"/>
    <w:rsid w:val="00607EFB"/>
    <w:rsid w:val="0061002E"/>
    <w:rsid w:val="00614261"/>
    <w:rsid w:val="00621E54"/>
    <w:rsid w:val="006228B3"/>
    <w:rsid w:val="00625E23"/>
    <w:rsid w:val="00626543"/>
    <w:rsid w:val="00636F7A"/>
    <w:rsid w:val="00637DA2"/>
    <w:rsid w:val="00640576"/>
    <w:rsid w:val="006447AF"/>
    <w:rsid w:val="00644EBC"/>
    <w:rsid w:val="00645921"/>
    <w:rsid w:val="00653AC6"/>
    <w:rsid w:val="00654A3E"/>
    <w:rsid w:val="00660DDA"/>
    <w:rsid w:val="00662F05"/>
    <w:rsid w:val="00666482"/>
    <w:rsid w:val="00667AE1"/>
    <w:rsid w:val="0067380E"/>
    <w:rsid w:val="00673A24"/>
    <w:rsid w:val="00676680"/>
    <w:rsid w:val="006767AD"/>
    <w:rsid w:val="00676FA2"/>
    <w:rsid w:val="00680030"/>
    <w:rsid w:val="0069523B"/>
    <w:rsid w:val="00696FCE"/>
    <w:rsid w:val="006A3CE8"/>
    <w:rsid w:val="006A475C"/>
    <w:rsid w:val="006A4903"/>
    <w:rsid w:val="006A5CCD"/>
    <w:rsid w:val="006A7072"/>
    <w:rsid w:val="006A7FBB"/>
    <w:rsid w:val="006B2288"/>
    <w:rsid w:val="006B7AEF"/>
    <w:rsid w:val="006C7E33"/>
    <w:rsid w:val="006D10F7"/>
    <w:rsid w:val="006D4480"/>
    <w:rsid w:val="006F77D9"/>
    <w:rsid w:val="0070119E"/>
    <w:rsid w:val="00701B3A"/>
    <w:rsid w:val="00702522"/>
    <w:rsid w:val="00704099"/>
    <w:rsid w:val="00704E36"/>
    <w:rsid w:val="00707862"/>
    <w:rsid w:val="00707F0F"/>
    <w:rsid w:val="0071000D"/>
    <w:rsid w:val="00711071"/>
    <w:rsid w:val="00712F9F"/>
    <w:rsid w:val="007255A6"/>
    <w:rsid w:val="007268B4"/>
    <w:rsid w:val="0073112E"/>
    <w:rsid w:val="0073214B"/>
    <w:rsid w:val="00753C29"/>
    <w:rsid w:val="0075688B"/>
    <w:rsid w:val="00762DBA"/>
    <w:rsid w:val="0076713D"/>
    <w:rsid w:val="00767A0E"/>
    <w:rsid w:val="00777692"/>
    <w:rsid w:val="00780800"/>
    <w:rsid w:val="00784541"/>
    <w:rsid w:val="00786613"/>
    <w:rsid w:val="007874E0"/>
    <w:rsid w:val="00787BDF"/>
    <w:rsid w:val="007913A8"/>
    <w:rsid w:val="00794215"/>
    <w:rsid w:val="00797565"/>
    <w:rsid w:val="007A0B7D"/>
    <w:rsid w:val="007A0EAB"/>
    <w:rsid w:val="007A2444"/>
    <w:rsid w:val="007A254A"/>
    <w:rsid w:val="007A2981"/>
    <w:rsid w:val="007A38C1"/>
    <w:rsid w:val="007A56EF"/>
    <w:rsid w:val="007A5DEA"/>
    <w:rsid w:val="007B55AB"/>
    <w:rsid w:val="007B67B6"/>
    <w:rsid w:val="007B7495"/>
    <w:rsid w:val="007C017A"/>
    <w:rsid w:val="007C02A6"/>
    <w:rsid w:val="007C1020"/>
    <w:rsid w:val="007D7E61"/>
    <w:rsid w:val="007E463F"/>
    <w:rsid w:val="007E692A"/>
    <w:rsid w:val="007F33E7"/>
    <w:rsid w:val="007F5B07"/>
    <w:rsid w:val="007F7041"/>
    <w:rsid w:val="00802B15"/>
    <w:rsid w:val="0080451D"/>
    <w:rsid w:val="008138B6"/>
    <w:rsid w:val="00813DB0"/>
    <w:rsid w:val="008147DE"/>
    <w:rsid w:val="00824008"/>
    <w:rsid w:val="00825253"/>
    <w:rsid w:val="008266F2"/>
    <w:rsid w:val="00831E17"/>
    <w:rsid w:val="0083591F"/>
    <w:rsid w:val="00841FBD"/>
    <w:rsid w:val="00842D9F"/>
    <w:rsid w:val="00845F97"/>
    <w:rsid w:val="008471C8"/>
    <w:rsid w:val="0084744F"/>
    <w:rsid w:val="0085234C"/>
    <w:rsid w:val="008560EB"/>
    <w:rsid w:val="00863464"/>
    <w:rsid w:val="00864B20"/>
    <w:rsid w:val="00866A1F"/>
    <w:rsid w:val="00867FB7"/>
    <w:rsid w:val="008837BC"/>
    <w:rsid w:val="008851C2"/>
    <w:rsid w:val="0088556D"/>
    <w:rsid w:val="008875C3"/>
    <w:rsid w:val="008952F6"/>
    <w:rsid w:val="008A2039"/>
    <w:rsid w:val="008A3F99"/>
    <w:rsid w:val="008B138F"/>
    <w:rsid w:val="008B327F"/>
    <w:rsid w:val="008C4648"/>
    <w:rsid w:val="008C7A76"/>
    <w:rsid w:val="008D4C42"/>
    <w:rsid w:val="008D50E7"/>
    <w:rsid w:val="008D5EEC"/>
    <w:rsid w:val="008E1795"/>
    <w:rsid w:val="008E2CCE"/>
    <w:rsid w:val="008E330F"/>
    <w:rsid w:val="008E33C5"/>
    <w:rsid w:val="008E777D"/>
    <w:rsid w:val="008F000B"/>
    <w:rsid w:val="008F008A"/>
    <w:rsid w:val="008F1247"/>
    <w:rsid w:val="008F5190"/>
    <w:rsid w:val="008F76CC"/>
    <w:rsid w:val="00902DD7"/>
    <w:rsid w:val="0090395D"/>
    <w:rsid w:val="00905679"/>
    <w:rsid w:val="00910CDD"/>
    <w:rsid w:val="00912B78"/>
    <w:rsid w:val="009163E2"/>
    <w:rsid w:val="00923142"/>
    <w:rsid w:val="00924CFC"/>
    <w:rsid w:val="00925BA3"/>
    <w:rsid w:val="0093361F"/>
    <w:rsid w:val="00936885"/>
    <w:rsid w:val="00941C3B"/>
    <w:rsid w:val="00941E02"/>
    <w:rsid w:val="00942D71"/>
    <w:rsid w:val="00962084"/>
    <w:rsid w:val="009633D1"/>
    <w:rsid w:val="0096472C"/>
    <w:rsid w:val="00964F33"/>
    <w:rsid w:val="00967291"/>
    <w:rsid w:val="00971276"/>
    <w:rsid w:val="00975D06"/>
    <w:rsid w:val="0097799F"/>
    <w:rsid w:val="00993E98"/>
    <w:rsid w:val="00994944"/>
    <w:rsid w:val="009A0FBD"/>
    <w:rsid w:val="009A237E"/>
    <w:rsid w:val="009B1270"/>
    <w:rsid w:val="009B21BE"/>
    <w:rsid w:val="009B2D01"/>
    <w:rsid w:val="009C33EA"/>
    <w:rsid w:val="009C537A"/>
    <w:rsid w:val="009D2763"/>
    <w:rsid w:val="009E11B1"/>
    <w:rsid w:val="009E144C"/>
    <w:rsid w:val="009E2B26"/>
    <w:rsid w:val="009F462C"/>
    <w:rsid w:val="009F4C29"/>
    <w:rsid w:val="009F7330"/>
    <w:rsid w:val="009F75F0"/>
    <w:rsid w:val="009F76EF"/>
    <w:rsid w:val="00A00FCC"/>
    <w:rsid w:val="00A02911"/>
    <w:rsid w:val="00A12AF2"/>
    <w:rsid w:val="00A139F8"/>
    <w:rsid w:val="00A141FD"/>
    <w:rsid w:val="00A21E79"/>
    <w:rsid w:val="00A319F2"/>
    <w:rsid w:val="00A32DD2"/>
    <w:rsid w:val="00A37FD1"/>
    <w:rsid w:val="00A4770F"/>
    <w:rsid w:val="00A52884"/>
    <w:rsid w:val="00A54E49"/>
    <w:rsid w:val="00A556EB"/>
    <w:rsid w:val="00A5746D"/>
    <w:rsid w:val="00A66CA3"/>
    <w:rsid w:val="00A66F66"/>
    <w:rsid w:val="00A70CCB"/>
    <w:rsid w:val="00A73AF8"/>
    <w:rsid w:val="00A74F45"/>
    <w:rsid w:val="00A83026"/>
    <w:rsid w:val="00AA1E49"/>
    <w:rsid w:val="00AA28EE"/>
    <w:rsid w:val="00AB55EE"/>
    <w:rsid w:val="00AC11BC"/>
    <w:rsid w:val="00AC162D"/>
    <w:rsid w:val="00AD1700"/>
    <w:rsid w:val="00AD3201"/>
    <w:rsid w:val="00AD7537"/>
    <w:rsid w:val="00AD764C"/>
    <w:rsid w:val="00AD77CC"/>
    <w:rsid w:val="00AE229A"/>
    <w:rsid w:val="00AE2869"/>
    <w:rsid w:val="00AE6CC1"/>
    <w:rsid w:val="00AF184D"/>
    <w:rsid w:val="00B1388E"/>
    <w:rsid w:val="00B21DC6"/>
    <w:rsid w:val="00B23D18"/>
    <w:rsid w:val="00B24EFB"/>
    <w:rsid w:val="00B26F23"/>
    <w:rsid w:val="00B271B0"/>
    <w:rsid w:val="00B27F13"/>
    <w:rsid w:val="00B31A38"/>
    <w:rsid w:val="00B31B37"/>
    <w:rsid w:val="00B34B9D"/>
    <w:rsid w:val="00B4019F"/>
    <w:rsid w:val="00B41238"/>
    <w:rsid w:val="00B42406"/>
    <w:rsid w:val="00B502CE"/>
    <w:rsid w:val="00B601C6"/>
    <w:rsid w:val="00B61FFB"/>
    <w:rsid w:val="00B6377D"/>
    <w:rsid w:val="00B67C31"/>
    <w:rsid w:val="00B701DC"/>
    <w:rsid w:val="00B70E8A"/>
    <w:rsid w:val="00B7440E"/>
    <w:rsid w:val="00B747E9"/>
    <w:rsid w:val="00B779E6"/>
    <w:rsid w:val="00B81E02"/>
    <w:rsid w:val="00B86C5D"/>
    <w:rsid w:val="00B8770C"/>
    <w:rsid w:val="00B90C25"/>
    <w:rsid w:val="00B95D91"/>
    <w:rsid w:val="00BA03F1"/>
    <w:rsid w:val="00BA1D0F"/>
    <w:rsid w:val="00BA22A8"/>
    <w:rsid w:val="00BB3351"/>
    <w:rsid w:val="00BB384C"/>
    <w:rsid w:val="00BB3A24"/>
    <w:rsid w:val="00BC094E"/>
    <w:rsid w:val="00BC5E9D"/>
    <w:rsid w:val="00BC6323"/>
    <w:rsid w:val="00BC68E4"/>
    <w:rsid w:val="00BD276C"/>
    <w:rsid w:val="00BD4516"/>
    <w:rsid w:val="00BD4DAE"/>
    <w:rsid w:val="00BE2539"/>
    <w:rsid w:val="00BE73F2"/>
    <w:rsid w:val="00BF5A3B"/>
    <w:rsid w:val="00C04EE0"/>
    <w:rsid w:val="00C11A05"/>
    <w:rsid w:val="00C13CE7"/>
    <w:rsid w:val="00C16F9A"/>
    <w:rsid w:val="00C2356F"/>
    <w:rsid w:val="00C23F57"/>
    <w:rsid w:val="00C26173"/>
    <w:rsid w:val="00C27941"/>
    <w:rsid w:val="00C279ED"/>
    <w:rsid w:val="00C305D7"/>
    <w:rsid w:val="00C35DCD"/>
    <w:rsid w:val="00C40130"/>
    <w:rsid w:val="00C44483"/>
    <w:rsid w:val="00C47B13"/>
    <w:rsid w:val="00C5265D"/>
    <w:rsid w:val="00C6000B"/>
    <w:rsid w:val="00C622E4"/>
    <w:rsid w:val="00C63251"/>
    <w:rsid w:val="00C67B4E"/>
    <w:rsid w:val="00C73219"/>
    <w:rsid w:val="00C764AC"/>
    <w:rsid w:val="00C81A03"/>
    <w:rsid w:val="00C82A6B"/>
    <w:rsid w:val="00C87641"/>
    <w:rsid w:val="00C964BB"/>
    <w:rsid w:val="00C97718"/>
    <w:rsid w:val="00CA00CF"/>
    <w:rsid w:val="00CA2F69"/>
    <w:rsid w:val="00CA7859"/>
    <w:rsid w:val="00CA78A9"/>
    <w:rsid w:val="00CB2A0E"/>
    <w:rsid w:val="00CB2B7A"/>
    <w:rsid w:val="00CB39A1"/>
    <w:rsid w:val="00CC31D3"/>
    <w:rsid w:val="00CD1836"/>
    <w:rsid w:val="00CE2BDD"/>
    <w:rsid w:val="00CE2FD4"/>
    <w:rsid w:val="00CE48F1"/>
    <w:rsid w:val="00CE6230"/>
    <w:rsid w:val="00CE7391"/>
    <w:rsid w:val="00CF187E"/>
    <w:rsid w:val="00CF5FBA"/>
    <w:rsid w:val="00D0510E"/>
    <w:rsid w:val="00D13C8E"/>
    <w:rsid w:val="00D15685"/>
    <w:rsid w:val="00D16D55"/>
    <w:rsid w:val="00D173D7"/>
    <w:rsid w:val="00D221F0"/>
    <w:rsid w:val="00D27913"/>
    <w:rsid w:val="00D3086F"/>
    <w:rsid w:val="00D3200E"/>
    <w:rsid w:val="00D3225C"/>
    <w:rsid w:val="00D40B00"/>
    <w:rsid w:val="00D43EC9"/>
    <w:rsid w:val="00D45295"/>
    <w:rsid w:val="00D4589E"/>
    <w:rsid w:val="00D5506B"/>
    <w:rsid w:val="00D56792"/>
    <w:rsid w:val="00D75589"/>
    <w:rsid w:val="00D8110A"/>
    <w:rsid w:val="00D839D3"/>
    <w:rsid w:val="00D87078"/>
    <w:rsid w:val="00D93BF5"/>
    <w:rsid w:val="00D95795"/>
    <w:rsid w:val="00DA75C2"/>
    <w:rsid w:val="00DB01E2"/>
    <w:rsid w:val="00DB03B2"/>
    <w:rsid w:val="00DB0C8B"/>
    <w:rsid w:val="00DB21D2"/>
    <w:rsid w:val="00DC07A9"/>
    <w:rsid w:val="00DC56BB"/>
    <w:rsid w:val="00DC6508"/>
    <w:rsid w:val="00DC651B"/>
    <w:rsid w:val="00DC799B"/>
    <w:rsid w:val="00DD2203"/>
    <w:rsid w:val="00DE1F2A"/>
    <w:rsid w:val="00DE301F"/>
    <w:rsid w:val="00DE3099"/>
    <w:rsid w:val="00DE3F52"/>
    <w:rsid w:val="00DE45C6"/>
    <w:rsid w:val="00DF1133"/>
    <w:rsid w:val="00DF408D"/>
    <w:rsid w:val="00DF7308"/>
    <w:rsid w:val="00DF77E2"/>
    <w:rsid w:val="00E01154"/>
    <w:rsid w:val="00E30A2D"/>
    <w:rsid w:val="00E311B8"/>
    <w:rsid w:val="00E35875"/>
    <w:rsid w:val="00E46062"/>
    <w:rsid w:val="00E5285D"/>
    <w:rsid w:val="00E52CBB"/>
    <w:rsid w:val="00E6205E"/>
    <w:rsid w:val="00E700C6"/>
    <w:rsid w:val="00E71801"/>
    <w:rsid w:val="00E723E3"/>
    <w:rsid w:val="00E74277"/>
    <w:rsid w:val="00E74DC3"/>
    <w:rsid w:val="00E757EF"/>
    <w:rsid w:val="00E75C8F"/>
    <w:rsid w:val="00E8099E"/>
    <w:rsid w:val="00E81FA3"/>
    <w:rsid w:val="00E8202A"/>
    <w:rsid w:val="00E91805"/>
    <w:rsid w:val="00E92115"/>
    <w:rsid w:val="00E94459"/>
    <w:rsid w:val="00E974A5"/>
    <w:rsid w:val="00E97AB6"/>
    <w:rsid w:val="00EA2F14"/>
    <w:rsid w:val="00EC0909"/>
    <w:rsid w:val="00EC42BC"/>
    <w:rsid w:val="00ED39C9"/>
    <w:rsid w:val="00EE1E86"/>
    <w:rsid w:val="00EE3AA0"/>
    <w:rsid w:val="00EF5E3B"/>
    <w:rsid w:val="00F0675B"/>
    <w:rsid w:val="00F202D9"/>
    <w:rsid w:val="00F23B87"/>
    <w:rsid w:val="00F33CEA"/>
    <w:rsid w:val="00F369D9"/>
    <w:rsid w:val="00F45C74"/>
    <w:rsid w:val="00F5036A"/>
    <w:rsid w:val="00F51912"/>
    <w:rsid w:val="00F73A68"/>
    <w:rsid w:val="00F7663B"/>
    <w:rsid w:val="00F76F64"/>
    <w:rsid w:val="00F81BE5"/>
    <w:rsid w:val="00F820C8"/>
    <w:rsid w:val="00F83EF2"/>
    <w:rsid w:val="00F925FE"/>
    <w:rsid w:val="00F942BA"/>
    <w:rsid w:val="00F97342"/>
    <w:rsid w:val="00FA0236"/>
    <w:rsid w:val="00FA2F47"/>
    <w:rsid w:val="00FA4E7A"/>
    <w:rsid w:val="00FB0122"/>
    <w:rsid w:val="00FB1E41"/>
    <w:rsid w:val="00FB2183"/>
    <w:rsid w:val="00FB491D"/>
    <w:rsid w:val="00FC1211"/>
    <w:rsid w:val="00FC2319"/>
    <w:rsid w:val="00FC5C9D"/>
    <w:rsid w:val="00FC6DAD"/>
    <w:rsid w:val="00FD007E"/>
    <w:rsid w:val="00FD1E21"/>
    <w:rsid w:val="00FD6DD1"/>
    <w:rsid w:val="00FE0D57"/>
    <w:rsid w:val="00FE4030"/>
    <w:rsid w:val="00FE62D8"/>
    <w:rsid w:val="00FF058D"/>
    <w:rsid w:val="00FF1F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09C482"/>
  <w15:chartTrackingRefBased/>
  <w15:docId w15:val="{51F00DEE-498D-43B1-B309-9A9169452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52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2E0627"/>
    <w:pPr>
      <w:spacing w:after="200" w:line="276" w:lineRule="auto"/>
      <w:ind w:left="720"/>
      <w:contextualSpacing/>
    </w:pPr>
  </w:style>
  <w:style w:type="character" w:customStyle="1" w:styleId="ListParagraphChar">
    <w:name w:val="List Paragraph Char"/>
    <w:basedOn w:val="DefaultParagraphFont"/>
    <w:link w:val="ListParagraph"/>
    <w:uiPriority w:val="34"/>
    <w:rsid w:val="002E0627"/>
  </w:style>
  <w:style w:type="character" w:styleId="Hyperlink">
    <w:name w:val="Hyperlink"/>
    <w:basedOn w:val="DefaultParagraphFont"/>
    <w:uiPriority w:val="99"/>
    <w:unhideWhenUsed/>
    <w:rsid w:val="0039657F"/>
    <w:rPr>
      <w:color w:val="0563C1" w:themeColor="hyperlink"/>
      <w:u w:val="single"/>
    </w:rPr>
  </w:style>
  <w:style w:type="character" w:styleId="UnresolvedMention">
    <w:name w:val="Unresolved Mention"/>
    <w:basedOn w:val="DefaultParagraphFont"/>
    <w:uiPriority w:val="99"/>
    <w:semiHidden/>
    <w:unhideWhenUsed/>
    <w:rsid w:val="0039657F"/>
    <w:rPr>
      <w:color w:val="605E5C"/>
      <w:shd w:val="clear" w:color="auto" w:fill="E1DFDD"/>
    </w:rPr>
  </w:style>
  <w:style w:type="paragraph" w:customStyle="1" w:styleId="TSB-PolicyBullets">
    <w:name w:val="TSB - Policy Bullets"/>
    <w:basedOn w:val="ListParagraph"/>
    <w:link w:val="TSB-PolicyBulletsChar"/>
    <w:autoRedefine/>
    <w:qFormat/>
    <w:rsid w:val="00BA03F1"/>
    <w:pPr>
      <w:tabs>
        <w:tab w:val="left" w:pos="3686"/>
      </w:tabs>
      <w:spacing w:after="120"/>
      <w:ind w:left="426"/>
      <w:contextualSpacing w:val="0"/>
      <w:jc w:val="both"/>
    </w:pPr>
    <w:rPr>
      <w:rFonts w:ascii="Arial" w:hAnsi="Arial" w:cs="Arial"/>
      <w:color w:val="0000FF"/>
    </w:rPr>
  </w:style>
  <w:style w:type="character" w:customStyle="1" w:styleId="TSB-PolicyBulletsChar">
    <w:name w:val="TSB - Policy Bullets Char"/>
    <w:basedOn w:val="ListParagraphChar"/>
    <w:link w:val="TSB-PolicyBullets"/>
    <w:rsid w:val="00BA03F1"/>
    <w:rPr>
      <w:rFonts w:ascii="Arial" w:hAnsi="Arial" w:cs="Arial"/>
      <w:color w:val="0000FF"/>
    </w:rPr>
  </w:style>
  <w:style w:type="paragraph" w:styleId="Header">
    <w:name w:val="header"/>
    <w:basedOn w:val="Normal"/>
    <w:link w:val="HeaderChar"/>
    <w:uiPriority w:val="99"/>
    <w:unhideWhenUsed/>
    <w:rsid w:val="009A0F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0FBD"/>
  </w:style>
  <w:style w:type="paragraph" w:styleId="Footer">
    <w:name w:val="footer"/>
    <w:basedOn w:val="Normal"/>
    <w:link w:val="FooterChar"/>
    <w:uiPriority w:val="99"/>
    <w:unhideWhenUsed/>
    <w:rsid w:val="009A0F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0FBD"/>
  </w:style>
  <w:style w:type="character" w:styleId="FollowedHyperlink">
    <w:name w:val="FollowedHyperlink"/>
    <w:basedOn w:val="DefaultParagraphFont"/>
    <w:uiPriority w:val="99"/>
    <w:semiHidden/>
    <w:unhideWhenUsed/>
    <w:rsid w:val="009B21BE"/>
    <w:rPr>
      <w:color w:val="954F72" w:themeColor="followedHyperlink"/>
      <w:u w:val="single"/>
    </w:rPr>
  </w:style>
  <w:style w:type="paragraph" w:styleId="NormalWeb">
    <w:name w:val="Normal (Web)"/>
    <w:basedOn w:val="Normal"/>
    <w:uiPriority w:val="99"/>
    <w:semiHidden/>
    <w:unhideWhenUsed/>
    <w:rsid w:val="00167738"/>
    <w:rPr>
      <w:rFonts w:ascii="Times New Roman" w:hAnsi="Times New Roman" w:cs="Times New Roman"/>
      <w:sz w:val="24"/>
      <w:szCs w:val="24"/>
    </w:rPr>
  </w:style>
  <w:style w:type="character" w:styleId="Strong">
    <w:name w:val="Strong"/>
    <w:basedOn w:val="DefaultParagraphFont"/>
    <w:uiPriority w:val="22"/>
    <w:qFormat/>
    <w:rsid w:val="00FD007E"/>
    <w:rPr>
      <w:b/>
      <w:bCs/>
    </w:rPr>
  </w:style>
  <w:style w:type="paragraph" w:customStyle="1" w:styleId="1bodycopy10pt">
    <w:name w:val="1 body copy 10pt"/>
    <w:basedOn w:val="Normal"/>
    <w:link w:val="1bodycopy10ptChar"/>
    <w:qFormat/>
    <w:rsid w:val="007A0B7D"/>
    <w:pPr>
      <w:spacing w:after="120" w:line="240" w:lineRule="auto"/>
    </w:pPr>
    <w:rPr>
      <w:rFonts w:ascii="Arial" w:eastAsia="MS Mincho" w:hAnsi="Arial" w:cs="Times New Roman"/>
      <w:sz w:val="20"/>
      <w:szCs w:val="24"/>
      <w:lang w:val="en-US"/>
    </w:rPr>
  </w:style>
  <w:style w:type="character" w:customStyle="1" w:styleId="1bodycopy10ptChar">
    <w:name w:val="1 body copy 10pt Char"/>
    <w:link w:val="1bodycopy10pt"/>
    <w:rsid w:val="007A0B7D"/>
    <w:rPr>
      <w:rFonts w:ascii="Arial" w:eastAsia="MS Mincho" w:hAnsi="Arial" w:cs="Times New Roman"/>
      <w:sz w:val="20"/>
      <w:szCs w:val="24"/>
      <w:lang w:val="en-US"/>
    </w:rPr>
  </w:style>
  <w:style w:type="paragraph" w:customStyle="1" w:styleId="1bodycopy11pt">
    <w:name w:val="1 body copy 11pt"/>
    <w:autoRedefine/>
    <w:rsid w:val="007A0B7D"/>
    <w:pPr>
      <w:spacing w:after="120" w:line="240" w:lineRule="auto"/>
      <w:ind w:right="850"/>
    </w:pPr>
    <w:rPr>
      <w:rFonts w:ascii="Arial" w:eastAsia="MS Mincho" w:hAnsi="Arial" w:cs="Arial"/>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9591578">
      <w:bodyDiv w:val="1"/>
      <w:marLeft w:val="0"/>
      <w:marRight w:val="0"/>
      <w:marTop w:val="0"/>
      <w:marBottom w:val="0"/>
      <w:divBdr>
        <w:top w:val="none" w:sz="0" w:space="0" w:color="auto"/>
        <w:left w:val="none" w:sz="0" w:space="0" w:color="auto"/>
        <w:bottom w:val="none" w:sz="0" w:space="0" w:color="auto"/>
        <w:right w:val="none" w:sz="0" w:space="0" w:color="auto"/>
      </w:divBdr>
    </w:div>
    <w:div w:id="863597284">
      <w:bodyDiv w:val="1"/>
      <w:marLeft w:val="0"/>
      <w:marRight w:val="0"/>
      <w:marTop w:val="0"/>
      <w:marBottom w:val="0"/>
      <w:divBdr>
        <w:top w:val="none" w:sz="0" w:space="0" w:color="auto"/>
        <w:left w:val="none" w:sz="0" w:space="0" w:color="auto"/>
        <w:bottom w:val="none" w:sz="0" w:space="0" w:color="auto"/>
        <w:right w:val="none" w:sz="0" w:space="0" w:color="auto"/>
      </w:divBdr>
    </w:div>
    <w:div w:id="978727308">
      <w:bodyDiv w:val="1"/>
      <w:marLeft w:val="0"/>
      <w:marRight w:val="0"/>
      <w:marTop w:val="0"/>
      <w:marBottom w:val="0"/>
      <w:divBdr>
        <w:top w:val="none" w:sz="0" w:space="0" w:color="auto"/>
        <w:left w:val="none" w:sz="0" w:space="0" w:color="auto"/>
        <w:bottom w:val="none" w:sz="0" w:space="0" w:color="auto"/>
        <w:right w:val="none" w:sz="0" w:space="0" w:color="auto"/>
      </w:divBdr>
    </w:div>
    <w:div w:id="1085223895">
      <w:bodyDiv w:val="1"/>
      <w:marLeft w:val="0"/>
      <w:marRight w:val="0"/>
      <w:marTop w:val="0"/>
      <w:marBottom w:val="0"/>
      <w:divBdr>
        <w:top w:val="none" w:sz="0" w:space="0" w:color="auto"/>
        <w:left w:val="none" w:sz="0" w:space="0" w:color="auto"/>
        <w:bottom w:val="none" w:sz="0" w:space="0" w:color="auto"/>
        <w:right w:val="none" w:sz="0" w:space="0" w:color="auto"/>
      </w:divBdr>
    </w:div>
    <w:div w:id="1289580098">
      <w:bodyDiv w:val="1"/>
      <w:marLeft w:val="0"/>
      <w:marRight w:val="0"/>
      <w:marTop w:val="0"/>
      <w:marBottom w:val="0"/>
      <w:divBdr>
        <w:top w:val="none" w:sz="0" w:space="0" w:color="auto"/>
        <w:left w:val="none" w:sz="0" w:space="0" w:color="auto"/>
        <w:bottom w:val="none" w:sz="0" w:space="0" w:color="auto"/>
        <w:right w:val="none" w:sz="0" w:space="0" w:color="auto"/>
      </w:divBdr>
    </w:div>
    <w:div w:id="1364477880">
      <w:bodyDiv w:val="1"/>
      <w:marLeft w:val="0"/>
      <w:marRight w:val="0"/>
      <w:marTop w:val="0"/>
      <w:marBottom w:val="0"/>
      <w:divBdr>
        <w:top w:val="none" w:sz="0" w:space="0" w:color="auto"/>
        <w:left w:val="none" w:sz="0" w:space="0" w:color="auto"/>
        <w:bottom w:val="none" w:sz="0" w:space="0" w:color="auto"/>
        <w:right w:val="none" w:sz="0" w:space="0" w:color="auto"/>
      </w:divBdr>
    </w:div>
    <w:div w:id="171403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oeapng.info/search_gcse/?q=medication" TargetMode="External"/><Relationship Id="rId18" Type="http://schemas.openxmlformats.org/officeDocument/2006/relationships/hyperlink" Target="https://www.gov.uk/government/publications/allergy-safety-in-schools"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www.gov.uk/government/publications/supporting-pupils-at-school-with-medical-conditions--3" TargetMode="External"/><Relationship Id="rId17" Type="http://schemas.openxmlformats.org/officeDocument/2006/relationships/hyperlink" Target="https://www.gov.uk/government/publications/supporting-pupils-at-school-with-medical-conditions--3" TargetMode="External"/><Relationship Id="rId2" Type="http://schemas.openxmlformats.org/officeDocument/2006/relationships/customXml" Target="../customXml/item2.xml"/><Relationship Id="rId16" Type="http://schemas.openxmlformats.org/officeDocument/2006/relationships/hyperlink" Target="https://assets.publishing.service.gov.uk/government/uploads/system/uploads/attachment_data/file/679980/AED_guide_for_schools_Feb_2018.pdf" TargetMode="External"/><Relationship Id="rId20" Type="http://schemas.openxmlformats.org/officeDocument/2006/relationships/hyperlink" Target="https://111.nhs.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overnment/publications/risk-protection-arrangement-rpa-for-academies" TargetMode="External"/><Relationship Id="rId5" Type="http://schemas.openxmlformats.org/officeDocument/2006/relationships/styles" Target="styles.xml"/><Relationship Id="rId15" Type="http://schemas.openxmlformats.org/officeDocument/2006/relationships/hyperlink" Target="https://www.gov.uk/government/publications/using-emergency-adrenaline-auto-injectors-in-schools" TargetMode="External"/><Relationship Id="rId23" Type="http://schemas.openxmlformats.org/officeDocument/2006/relationships/theme" Target="theme/theme1.xml"/><Relationship Id="rId10" Type="http://schemas.openxmlformats.org/officeDocument/2006/relationships/image" Target="media/image1.jpg"/><Relationship Id="rId19" Type="http://schemas.openxmlformats.org/officeDocument/2006/relationships/hyperlink" Target="https://www.gov.uk/health-protection-tea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ov.uk/government/publications/emergency-asthma-inhalers-for-use-in-school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b5686772-5c55-4089-a6b0-4b3ef1fcadd6">
      <UserInfo>
        <DisplayName>Stephen Peck</DisplayName>
        <AccountId>27</AccountId>
        <AccountType/>
      </UserInfo>
    </SharedWithUsers>
    <lcf76f155ced4ddcb4097134ff3c332f xmlns="cf0826fb-fcea-47e3-a484-293cdafe222d">
      <Terms xmlns="http://schemas.microsoft.com/office/infopath/2007/PartnerControls"/>
    </lcf76f155ced4ddcb4097134ff3c332f>
    <TaxCatchAll xmlns="b5686772-5c55-4089-a6b0-4b3ef1fcadd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ABC28E4A32F6749AFD530B3E59EAF2E" ma:contentTypeVersion="19" ma:contentTypeDescription="Create a new document." ma:contentTypeScope="" ma:versionID="f1362c4b1f5d8e882bfdcc593a09009f">
  <xsd:schema xmlns:xsd="http://www.w3.org/2001/XMLSchema" xmlns:xs="http://www.w3.org/2001/XMLSchema" xmlns:p="http://schemas.microsoft.com/office/2006/metadata/properties" xmlns:ns2="cf0826fb-fcea-47e3-a484-293cdafe222d" xmlns:ns3="b5686772-5c55-4089-a6b0-4b3ef1fcadd6" targetNamespace="http://schemas.microsoft.com/office/2006/metadata/properties" ma:root="true" ma:fieldsID="1024b1a439e8cf71a0f95cd24652e1b9" ns2:_="" ns3:_="">
    <xsd:import namespace="cf0826fb-fcea-47e3-a484-293cdafe222d"/>
    <xsd:import namespace="b5686772-5c55-4089-a6b0-4b3ef1fcadd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0826fb-fcea-47e3-a484-293cdafe22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1b44b0f-3cc1-4479-a0d9-573b4196a6aa"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5686772-5c55-4089-a6b0-4b3ef1fcadd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21c7b7f-e395-4008-aa7b-fbddc9967812}" ma:internalName="TaxCatchAll" ma:showField="CatchAllData" ma:web="b5686772-5c55-4089-a6b0-4b3ef1fcad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047BE51-F50F-440D-8482-E1B324C75710}">
  <ds:schemaRefs>
    <ds:schemaRef ds:uri="http://schemas.microsoft.com/office/2006/metadata/properties"/>
    <ds:schemaRef ds:uri="http://schemas.microsoft.com/office/infopath/2007/PartnerControls"/>
    <ds:schemaRef ds:uri="b5686772-5c55-4089-a6b0-4b3ef1fcadd6"/>
    <ds:schemaRef ds:uri="cf0826fb-fcea-47e3-a484-293cdafe222d"/>
  </ds:schemaRefs>
</ds:datastoreItem>
</file>

<file path=customXml/itemProps2.xml><?xml version="1.0" encoding="utf-8"?>
<ds:datastoreItem xmlns:ds="http://schemas.openxmlformats.org/officeDocument/2006/customXml" ds:itemID="{394FC35E-F82D-4699-93E7-5217F988083D}">
  <ds:schemaRefs>
    <ds:schemaRef ds:uri="http://schemas.microsoft.com/sharepoint/v3/contenttype/forms"/>
  </ds:schemaRefs>
</ds:datastoreItem>
</file>

<file path=customXml/itemProps3.xml><?xml version="1.0" encoding="utf-8"?>
<ds:datastoreItem xmlns:ds="http://schemas.openxmlformats.org/officeDocument/2006/customXml" ds:itemID="{F72F73DB-FB0C-403B-8E36-DDF40E56BC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0826fb-fcea-47e3-a484-293cdafe222d"/>
    <ds:schemaRef ds:uri="b5686772-5c55-4089-a6b0-4b3ef1fcad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8</Pages>
  <Words>2602</Words>
  <Characters>14834</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 C Lloyd (LLYc1)</dc:creator>
  <cp:keywords/>
  <dc:description/>
  <cp:lastModifiedBy>Mrs E Hamill</cp:lastModifiedBy>
  <cp:revision>5</cp:revision>
  <cp:lastPrinted>2025-10-10T08:38:00Z</cp:lastPrinted>
  <dcterms:created xsi:type="dcterms:W3CDTF">2026-08-30T12:02:00Z</dcterms:created>
  <dcterms:modified xsi:type="dcterms:W3CDTF">2026-09-01T18:34:00Z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0x0101007ABC28E4A32F6749AFD530B3E59EAF2E</vt:lpwstr>
  </property>
  <property fmtid="{D5CDD505-2E9C-101B-9397-08002B2CF9AE}" pid="3" name="MediaServiceImageTags">
    <vt:lpwstr/>
  </property>
</Properties>
</file>